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1904"/>
        <w:gridCol w:w="3706"/>
        <w:gridCol w:w="3406"/>
      </w:tblGrid>
      <w:tr w:rsidR="00775945" w:rsidRPr="0061142F" w14:paraId="15C5526D" w14:textId="77777777" w:rsidTr="00775945">
        <w:tc>
          <w:tcPr>
            <w:tcW w:w="1056" w:type="pct"/>
            <w:shd w:val="clear" w:color="auto" w:fill="1F497D" w:themeFill="text2"/>
          </w:tcPr>
          <w:p w14:paraId="5A3D5BA4" w14:textId="77777777" w:rsidR="004D3487" w:rsidRPr="001E5D3C" w:rsidRDefault="004D3487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  <w:r>
              <w:rPr>
                <w:b/>
                <w:color w:val="FFFFFF" w:themeColor="background1"/>
                <w:szCs w:val="24"/>
              </w:rPr>
              <w:t xml:space="preserve">ZÁPAS </w:t>
            </w:r>
          </w:p>
        </w:tc>
        <w:tc>
          <w:tcPr>
            <w:tcW w:w="3944" w:type="pct"/>
            <w:gridSpan w:val="2"/>
          </w:tcPr>
          <w:p w14:paraId="7EF19A9C" w14:textId="77777777" w:rsidR="004D3487" w:rsidRPr="001E5D3C" w:rsidRDefault="007947BB" w:rsidP="00124DD2">
            <w:pPr>
              <w:rPr>
                <w:rFonts w:cstheme="minorHAnsi"/>
                <w:bCs/>
                <w:szCs w:val="24"/>
              </w:rPr>
            </w:pPr>
            <w:r>
              <w:t>Kvalifikace UEFA Euro 2020: Anglie proti České republice</w:t>
            </w:r>
          </w:p>
        </w:tc>
      </w:tr>
      <w:tr w:rsidR="00775945" w:rsidRPr="0061142F" w14:paraId="14E362A7" w14:textId="77777777" w:rsidTr="00775945">
        <w:tc>
          <w:tcPr>
            <w:tcW w:w="1056" w:type="pct"/>
            <w:shd w:val="clear" w:color="auto" w:fill="1F497D" w:themeFill="text2"/>
          </w:tcPr>
          <w:p w14:paraId="4DF7EDE6" w14:textId="77777777" w:rsidR="004D3487" w:rsidRPr="001E5D3C" w:rsidRDefault="004D3487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  <w:r>
              <w:rPr>
                <w:b/>
                <w:color w:val="FFFFFF" w:themeColor="background1"/>
                <w:szCs w:val="24"/>
              </w:rPr>
              <w:t xml:space="preserve">DATUM </w:t>
            </w:r>
          </w:p>
        </w:tc>
        <w:tc>
          <w:tcPr>
            <w:tcW w:w="3944" w:type="pct"/>
            <w:gridSpan w:val="2"/>
          </w:tcPr>
          <w:p w14:paraId="3B6E6347" w14:textId="77777777" w:rsidR="004D3487" w:rsidRPr="001E5D3C" w:rsidRDefault="00124DD2" w:rsidP="00791D94">
            <w:pPr>
              <w:jc w:val="both"/>
              <w:rPr>
                <w:rFonts w:cstheme="minorHAnsi"/>
                <w:szCs w:val="24"/>
              </w:rPr>
            </w:pPr>
            <w:r>
              <w:t xml:space="preserve">Pátek 22. března 2019  </w:t>
            </w:r>
          </w:p>
        </w:tc>
      </w:tr>
      <w:tr w:rsidR="00775945" w:rsidRPr="0061142F" w14:paraId="4315A117" w14:textId="77777777" w:rsidTr="00775945">
        <w:tc>
          <w:tcPr>
            <w:tcW w:w="1056" w:type="pct"/>
            <w:shd w:val="clear" w:color="auto" w:fill="1F497D" w:themeFill="text2"/>
          </w:tcPr>
          <w:p w14:paraId="724C5B8F" w14:textId="77777777" w:rsidR="004D3487" w:rsidRPr="001E5D3C" w:rsidRDefault="004D3487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  <w:r>
              <w:rPr>
                <w:b/>
                <w:color w:val="FFFFFF" w:themeColor="background1"/>
                <w:szCs w:val="24"/>
              </w:rPr>
              <w:t xml:space="preserve">ADRESA MÍSTA KONÁNÍ </w:t>
            </w:r>
          </w:p>
        </w:tc>
        <w:tc>
          <w:tcPr>
            <w:tcW w:w="3944" w:type="pct"/>
            <w:gridSpan w:val="2"/>
          </w:tcPr>
          <w:p w14:paraId="7661744F" w14:textId="77777777" w:rsidR="004D3487" w:rsidRPr="001E5D3C" w:rsidRDefault="004D3487" w:rsidP="001E5D3C">
            <w:pPr>
              <w:jc w:val="both"/>
              <w:rPr>
                <w:rFonts w:cstheme="minorHAnsi"/>
                <w:szCs w:val="24"/>
              </w:rPr>
            </w:pPr>
            <w:r>
              <w:t xml:space="preserve">Wembley Stadium connected by EE </w:t>
            </w:r>
          </w:p>
          <w:p w14:paraId="13B7E22E" w14:textId="77777777" w:rsidR="004D3487" w:rsidRPr="001E5D3C" w:rsidRDefault="004D3487" w:rsidP="001E5D3C">
            <w:pPr>
              <w:jc w:val="both"/>
              <w:rPr>
                <w:rFonts w:cstheme="minorHAnsi"/>
                <w:szCs w:val="24"/>
              </w:rPr>
            </w:pPr>
            <w:r>
              <w:t xml:space="preserve">Wembley </w:t>
            </w:r>
          </w:p>
          <w:p w14:paraId="106CAC58" w14:textId="77777777" w:rsidR="004D3487" w:rsidRPr="001E5D3C" w:rsidRDefault="004D3487" w:rsidP="001E5D3C">
            <w:pPr>
              <w:jc w:val="both"/>
              <w:rPr>
                <w:rFonts w:cstheme="minorHAnsi"/>
                <w:szCs w:val="24"/>
              </w:rPr>
            </w:pPr>
            <w:r>
              <w:t xml:space="preserve">London </w:t>
            </w:r>
          </w:p>
          <w:p w14:paraId="341C7733" w14:textId="77777777" w:rsidR="004D3487" w:rsidRPr="001E5D3C" w:rsidRDefault="00DF4366" w:rsidP="001E5D3C">
            <w:pPr>
              <w:jc w:val="both"/>
              <w:rPr>
                <w:rFonts w:cstheme="minorHAnsi"/>
                <w:szCs w:val="24"/>
              </w:rPr>
            </w:pPr>
            <w:r>
              <w:t xml:space="preserve">HA9 0WS  </w:t>
            </w:r>
          </w:p>
        </w:tc>
      </w:tr>
      <w:tr w:rsidR="00775945" w:rsidRPr="0061142F" w14:paraId="2453E68E" w14:textId="77777777" w:rsidTr="00775945">
        <w:tc>
          <w:tcPr>
            <w:tcW w:w="1056" w:type="pct"/>
            <w:shd w:val="clear" w:color="auto" w:fill="1F497D" w:themeFill="text2"/>
          </w:tcPr>
          <w:p w14:paraId="2FD1C6B9" w14:textId="77777777" w:rsidR="002B1F4A" w:rsidRPr="001E5D3C" w:rsidRDefault="002B1F4A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  <w:r>
              <w:rPr>
                <w:b/>
                <w:color w:val="FFFFFF" w:themeColor="background1"/>
                <w:szCs w:val="24"/>
              </w:rPr>
              <w:t xml:space="preserve">HLAVNÍ ČASOVÝ ROZVRH </w:t>
            </w:r>
          </w:p>
        </w:tc>
        <w:tc>
          <w:tcPr>
            <w:tcW w:w="2055" w:type="pct"/>
          </w:tcPr>
          <w:p w14:paraId="1DC1791B" w14:textId="77777777" w:rsidR="002B1F4A" w:rsidRPr="001E5D3C" w:rsidRDefault="002B1F4A" w:rsidP="001E5D3C">
            <w:pPr>
              <w:jc w:val="both"/>
              <w:rPr>
                <w:rFonts w:cstheme="minorHAnsi"/>
                <w:szCs w:val="24"/>
              </w:rPr>
            </w:pPr>
            <w:r>
              <w:t xml:space="preserve">Otevření dveří pohostinství             </w:t>
            </w:r>
          </w:p>
          <w:p w14:paraId="224FC8BE" w14:textId="77777777" w:rsidR="00953BA4" w:rsidRDefault="00B60972" w:rsidP="001E5D3C">
            <w:pPr>
              <w:jc w:val="both"/>
              <w:rPr>
                <w:rFonts w:cstheme="minorHAnsi"/>
                <w:szCs w:val="24"/>
              </w:rPr>
            </w:pPr>
            <w:r>
              <w:t xml:space="preserve">Otevření hlavních vstupních dveří   </w:t>
            </w:r>
          </w:p>
          <w:p w14:paraId="69D4E2E2" w14:textId="77777777" w:rsidR="002B1F4A" w:rsidRPr="001E5D3C" w:rsidRDefault="002B1F4A" w:rsidP="001E5D3C">
            <w:pPr>
              <w:rPr>
                <w:rFonts w:cstheme="minorHAnsi"/>
                <w:i/>
                <w:szCs w:val="24"/>
              </w:rPr>
            </w:pPr>
            <w:r>
              <w:t xml:space="preserve">Výkop zápasu                                          </w:t>
            </w:r>
          </w:p>
          <w:p w14:paraId="2710EB58" w14:textId="77777777" w:rsidR="002B1F4A" w:rsidRPr="001E5D3C" w:rsidRDefault="00057947" w:rsidP="001E5D3C">
            <w:pPr>
              <w:jc w:val="both"/>
              <w:rPr>
                <w:rFonts w:cstheme="minorHAnsi"/>
                <w:szCs w:val="24"/>
              </w:rPr>
            </w:pPr>
            <w:r>
              <w:t xml:space="preserve">Plánované skončení zápasu             </w:t>
            </w:r>
          </w:p>
        </w:tc>
        <w:tc>
          <w:tcPr>
            <w:tcW w:w="1889" w:type="pct"/>
          </w:tcPr>
          <w:p w14:paraId="4F215061" w14:textId="77777777" w:rsidR="002B1F4A" w:rsidRPr="0014488D" w:rsidRDefault="00124DD2" w:rsidP="001E5D3C">
            <w:pPr>
              <w:jc w:val="both"/>
              <w:rPr>
                <w:rFonts w:cstheme="minorHAnsi"/>
                <w:szCs w:val="24"/>
              </w:rPr>
            </w:pPr>
            <w:r>
              <w:t>14:45</w:t>
            </w:r>
          </w:p>
          <w:p w14:paraId="4C158908" w14:textId="77777777" w:rsidR="002B1F4A" w:rsidRDefault="00124DD2" w:rsidP="001E5D3C">
            <w:pPr>
              <w:jc w:val="both"/>
              <w:rPr>
                <w:rFonts w:cstheme="minorHAnsi"/>
                <w:szCs w:val="24"/>
              </w:rPr>
            </w:pPr>
            <w:r>
              <w:t xml:space="preserve">18:15  </w:t>
            </w:r>
          </w:p>
          <w:p w14:paraId="7136D20B" w14:textId="77777777" w:rsidR="002B1F4A" w:rsidRPr="001E5D3C" w:rsidRDefault="00124DD2" w:rsidP="007D779D">
            <w:pPr>
              <w:jc w:val="both"/>
              <w:rPr>
                <w:rFonts w:cstheme="minorHAnsi"/>
                <w:i/>
                <w:szCs w:val="24"/>
              </w:rPr>
            </w:pPr>
            <w:r>
              <w:t>19:45</w:t>
            </w:r>
          </w:p>
          <w:p w14:paraId="5F24DD8A" w14:textId="77777777" w:rsidR="002B1F4A" w:rsidRPr="001E5D3C" w:rsidRDefault="00124DD2" w:rsidP="001E5D3C">
            <w:pPr>
              <w:jc w:val="both"/>
              <w:rPr>
                <w:rFonts w:cstheme="minorHAnsi"/>
                <w:szCs w:val="24"/>
              </w:rPr>
            </w:pPr>
            <w:r>
              <w:t>21:30</w:t>
            </w:r>
          </w:p>
        </w:tc>
      </w:tr>
      <w:tr w:rsidR="00775945" w:rsidRPr="0061142F" w14:paraId="54DE209E" w14:textId="77777777" w:rsidTr="00775945">
        <w:tc>
          <w:tcPr>
            <w:tcW w:w="1056" w:type="pct"/>
            <w:shd w:val="clear" w:color="auto" w:fill="1F497D" w:themeFill="text2"/>
          </w:tcPr>
          <w:p w14:paraId="41C08CE2" w14:textId="72315B84" w:rsidR="004D3487" w:rsidRPr="001E5D3C" w:rsidRDefault="004D3487" w:rsidP="001E5D3C">
            <w:pPr>
              <w:rPr>
                <w:rFonts w:cstheme="minorHAnsi"/>
                <w:b/>
                <w:color w:val="FFFFFF" w:themeColor="background1"/>
                <w:szCs w:val="24"/>
              </w:rPr>
            </w:pPr>
            <w:r>
              <w:rPr>
                <w:b/>
                <w:color w:val="FFFFFF" w:themeColor="background1"/>
                <w:szCs w:val="24"/>
              </w:rPr>
              <w:t>BEZPEČNOST A</w:t>
            </w:r>
            <w:r w:rsidR="00EA12F6">
              <w:rPr>
                <w:b/>
                <w:color w:val="FFFFFF" w:themeColor="background1"/>
                <w:szCs w:val="24"/>
              </w:rPr>
              <w:t> </w:t>
            </w:r>
            <w:r>
              <w:rPr>
                <w:b/>
                <w:color w:val="FFFFFF" w:themeColor="background1"/>
                <w:szCs w:val="24"/>
              </w:rPr>
              <w:t xml:space="preserve">ZABEZPEČENÍ </w:t>
            </w:r>
          </w:p>
        </w:tc>
        <w:tc>
          <w:tcPr>
            <w:tcW w:w="3944" w:type="pct"/>
            <w:gridSpan w:val="2"/>
          </w:tcPr>
          <w:p w14:paraId="12E995E4" w14:textId="77777777" w:rsidR="00C95561" w:rsidRPr="003B5546" w:rsidRDefault="00C95561" w:rsidP="00C95561">
            <w:pPr>
              <w:jc w:val="both"/>
              <w:rPr>
                <w:rFonts w:cstheme="minorHAnsi"/>
              </w:rPr>
            </w:pPr>
            <w:r>
              <w:t xml:space="preserve">Upozorňujeme, že pro tento zápas se na místě budou provádět zvýšené bezpečnostní prohlídky a všichni fanoušci musí vědět: </w:t>
            </w:r>
          </w:p>
          <w:p w14:paraId="262812DD" w14:textId="77777777" w:rsidR="00C95561" w:rsidRPr="003B5546" w:rsidRDefault="00C95561" w:rsidP="00C95561">
            <w:pPr>
              <w:tabs>
                <w:tab w:val="left" w:pos="1019"/>
              </w:tabs>
              <w:jc w:val="both"/>
              <w:rPr>
                <w:rFonts w:cstheme="minorHAnsi"/>
              </w:rPr>
            </w:pPr>
            <w:r>
              <w:tab/>
            </w:r>
          </w:p>
          <w:p w14:paraId="6A686340" w14:textId="77777777" w:rsidR="00C95561" w:rsidRPr="00C32EDF" w:rsidRDefault="00C95561" w:rsidP="00C95561">
            <w:pPr>
              <w:pStyle w:val="Odstavecseseznamem"/>
              <w:numPr>
                <w:ilvl w:val="0"/>
                <w:numId w:val="1"/>
              </w:numPr>
              <w:jc w:val="both"/>
              <w:rPr>
                <w:rFonts w:cstheme="minorHAnsi"/>
                <w:b/>
                <w:u w:val="single"/>
              </w:rPr>
            </w:pPr>
            <w:r>
              <w:rPr>
                <w:b/>
                <w:u w:val="single"/>
              </w:rPr>
              <w:t>Důrazně doporučujeme, aby všichni fanoušci dorazili na stadion nejpozději hodinu před výkopem zápasu.</w:t>
            </w:r>
          </w:p>
          <w:p w14:paraId="41B48C94" w14:textId="7016BB1E" w:rsidR="00BB213E" w:rsidRPr="00C32EDF" w:rsidRDefault="00BB213E" w:rsidP="00C95561">
            <w:pPr>
              <w:pStyle w:val="Odstavecseseznamem"/>
              <w:numPr>
                <w:ilvl w:val="0"/>
                <w:numId w:val="1"/>
              </w:numPr>
              <w:rPr>
                <w:rFonts w:cstheme="minorHAnsi"/>
                <w:b/>
                <w:u w:val="single"/>
              </w:rPr>
            </w:pPr>
            <w:r>
              <w:rPr>
                <w:b/>
                <w:u w:val="single"/>
              </w:rPr>
              <w:t>Stadion Wembley provozuje politiku omezení tašek</w:t>
            </w:r>
            <w:r w:rsidR="00E17FDA">
              <w:rPr>
                <w:b/>
                <w:u w:val="single"/>
              </w:rPr>
              <w:t>.</w:t>
            </w:r>
          </w:p>
          <w:p w14:paraId="4681ED0C" w14:textId="3315658F" w:rsidR="00BB213E" w:rsidRDefault="0081567E" w:rsidP="00C95561">
            <w:pPr>
              <w:pStyle w:val="Odstavecseseznamem"/>
              <w:numPr>
                <w:ilvl w:val="0"/>
                <w:numId w:val="1"/>
              </w:numPr>
              <w:rPr>
                <w:rFonts w:cstheme="minorHAnsi"/>
                <w:b/>
                <w:u w:val="single"/>
              </w:rPr>
            </w:pPr>
            <w:r>
              <w:rPr>
                <w:b/>
                <w:u w:val="single"/>
              </w:rPr>
              <w:t>Tašky o velikosti větší než formát A4 nebudou při vstupu povoleny</w:t>
            </w:r>
            <w:r w:rsidR="00E17FDA">
              <w:rPr>
                <w:b/>
                <w:u w:val="single"/>
              </w:rPr>
              <w:t>.</w:t>
            </w:r>
          </w:p>
          <w:p w14:paraId="016FB2B1" w14:textId="6CE98719" w:rsidR="0081567E" w:rsidRDefault="0081567E" w:rsidP="00C95561">
            <w:pPr>
              <w:pStyle w:val="Odstavecseseznamem"/>
              <w:numPr>
                <w:ilvl w:val="0"/>
                <w:numId w:val="1"/>
              </w:numPr>
              <w:rPr>
                <w:rFonts w:cstheme="minorHAnsi"/>
              </w:rPr>
            </w:pPr>
            <w:r>
              <w:t>Pokud potřebujete mít s sebou některé předměty nebo zařízení ze zdravotních důvodů, navštivte stránky</w:t>
            </w:r>
            <w:r w:rsidR="00FA0C14">
              <w:t xml:space="preserve"> </w:t>
            </w:r>
            <w:hyperlink r:id="rId8" w:history="1">
              <w:r w:rsidR="00FA0C14" w:rsidRPr="00FA0C14">
                <w:rPr>
                  <w:rStyle w:val="Hypertextovodkaz"/>
                </w:rPr>
                <w:t>https://help.wembleystadium.com/support/home</w:t>
              </w:r>
            </w:hyperlink>
            <w:r>
              <w:t xml:space="preserve"> před datem zápasu a požádejte o potvrzení o výjimce ze zdravotních důvodů, které si budete muset přinést.</w:t>
            </w:r>
          </w:p>
          <w:p w14:paraId="3526CECC" w14:textId="77777777" w:rsidR="0081567E" w:rsidRDefault="0081567E" w:rsidP="00C95561">
            <w:pPr>
              <w:pStyle w:val="Odstavecseseznamem"/>
              <w:numPr>
                <w:ilvl w:val="0"/>
                <w:numId w:val="1"/>
              </w:numPr>
              <w:rPr>
                <w:rFonts w:cstheme="minorHAnsi"/>
              </w:rPr>
            </w:pPr>
            <w:r>
              <w:t>V den zápasu bude veškeré zboží zakoupené v prodejně stadionu Wembley dodáno v uzavřených plastových taškách a bude povoleno.</w:t>
            </w:r>
          </w:p>
          <w:p w14:paraId="2CD83F2E" w14:textId="77777777" w:rsidR="00BB213E" w:rsidRPr="0081567E" w:rsidRDefault="0081567E" w:rsidP="00124DD2">
            <w:pPr>
              <w:pStyle w:val="Odstavecseseznamem"/>
              <w:numPr>
                <w:ilvl w:val="0"/>
                <w:numId w:val="1"/>
              </w:numPr>
              <w:rPr>
                <w:rFonts w:cstheme="minorHAnsi"/>
              </w:rPr>
            </w:pPr>
            <w:r>
              <w:t xml:space="preserve">Nová politika omezení tašek byla zavedena, aby se co nejvíce zvýšila bezpečnost veřejnosti a aby se zefektivnila přístupnost ve dnech akce. Nová pravidla umožňují fanouškům procházet přes turnikety stadionu mnohem rychleji a těžit ze zvýšené bezpečnosti uvnitř i vně stadionu. Více informací a odpovědi na nejčastěji kladené otázky naleznete na stránkách </w:t>
            </w:r>
            <w:hyperlink r:id="rId9" w:history="1">
              <w:r>
                <w:rPr>
                  <w:rStyle w:val="Hypertextovodkaz"/>
                </w:rPr>
                <w:t>http://www.wembleystadium.com/plan-your-visit/stadium-guide/restricted-bag-policy</w:t>
              </w:r>
            </w:hyperlink>
            <w:r>
              <w:t xml:space="preserve">. </w:t>
            </w:r>
          </w:p>
          <w:p w14:paraId="7EFC893B" w14:textId="77777777" w:rsidR="00775945" w:rsidRPr="00775945" w:rsidRDefault="00C95561" w:rsidP="00775945">
            <w:pPr>
              <w:pStyle w:val="Odstavecseseznamem"/>
              <w:numPr>
                <w:ilvl w:val="0"/>
                <w:numId w:val="1"/>
              </w:numPr>
              <w:rPr>
                <w:rFonts w:cstheme="minorHAnsi"/>
              </w:rPr>
            </w:pPr>
            <w:r>
              <w:t xml:space="preserve">Upozorňujeme, že některé předměty jsou zakázány. Jejich úplný seznam naleznete zde: </w:t>
            </w:r>
            <w:hyperlink r:id="rId10" w:history="1">
              <w:proofErr w:type="spellStart"/>
              <w:r>
                <w:rPr>
                  <w:rStyle w:val="Hypertextovodkaz"/>
                </w:rPr>
                <w:t>Wembley</w:t>
              </w:r>
              <w:proofErr w:type="spellEnd"/>
              <w:r>
                <w:rPr>
                  <w:rStyle w:val="Hypertextovodkaz"/>
                </w:rPr>
                <w:t xml:space="preserve"> Stadium - </w:t>
              </w:r>
              <w:proofErr w:type="spellStart"/>
              <w:r>
                <w:rPr>
                  <w:rStyle w:val="Hypertextovodkaz"/>
                </w:rPr>
                <w:t>Ground</w:t>
              </w:r>
              <w:proofErr w:type="spellEnd"/>
              <w:r>
                <w:rPr>
                  <w:rStyle w:val="Hypertextovodkaz"/>
                </w:rPr>
                <w:t xml:space="preserve"> </w:t>
              </w:r>
              <w:proofErr w:type="spellStart"/>
              <w:r>
                <w:rPr>
                  <w:rStyle w:val="Hypertextovodkaz"/>
                </w:rPr>
                <w:t>Regulations</w:t>
              </w:r>
              <w:proofErr w:type="spellEnd"/>
            </w:hyperlink>
            <w:r>
              <w:rPr>
                <w:rStyle w:val="Hypertextovodkaz"/>
              </w:rPr>
              <w:t>.</w:t>
            </w:r>
            <w:r>
              <w:rPr>
                <w:rStyle w:val="Hypertextovodkaz"/>
                <w:u w:val="none"/>
              </w:rPr>
              <w:t xml:space="preserve"> </w:t>
            </w:r>
          </w:p>
          <w:p w14:paraId="0E66441A" w14:textId="36300C9E" w:rsidR="00C95561" w:rsidRPr="00EC4A39" w:rsidRDefault="00C95561" w:rsidP="009A511A">
            <w:pPr>
              <w:pStyle w:val="Odstavecseseznamem"/>
              <w:numPr>
                <w:ilvl w:val="0"/>
                <w:numId w:val="1"/>
              </w:numPr>
              <w:rPr>
                <w:rFonts w:cstheme="minorHAnsi"/>
              </w:rPr>
            </w:pPr>
            <w:r>
              <w:t>Potraviny a nápoje – doporučujeme návštěvníkům, aby si na stadion nepřinášeli vlastní jídlo a pití,</w:t>
            </w:r>
            <w:r w:rsidR="00EC4A39">
              <w:t xml:space="preserve"> </w:t>
            </w:r>
            <w:r>
              <w:t>protože na místě bude dostatek příležitostí k jejich nákupu.</w:t>
            </w:r>
          </w:p>
          <w:p w14:paraId="044F517F" w14:textId="6A90C518" w:rsidR="007D779D" w:rsidRPr="003D124B" w:rsidRDefault="00C95561" w:rsidP="00C95561">
            <w:pPr>
              <w:pStyle w:val="Odstavecseseznamem"/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>
              <w:t>Upozorňujeme, že na tribunách a ochozech stadionu není v průběhu zápasu povoleno trvale stát. Stadion Wembley laskavě žádá všechny fanoušky, aby se tímto pravidlem řídili a uposlechli bezpečnostních pokynů pořadatelského týmu, aby měli všichni hosté příjemné zážitky.</w:t>
            </w:r>
          </w:p>
          <w:p w14:paraId="71F62384" w14:textId="77777777" w:rsidR="003D124B" w:rsidRPr="00C95561" w:rsidRDefault="003D124B" w:rsidP="00C95561">
            <w:pPr>
              <w:jc w:val="both"/>
              <w:rPr>
                <w:rFonts w:cstheme="minorHAnsi"/>
                <w:szCs w:val="24"/>
              </w:rPr>
            </w:pPr>
          </w:p>
          <w:p w14:paraId="0ABD6981" w14:textId="77777777" w:rsidR="00775945" w:rsidRDefault="004D3487" w:rsidP="001E5D3C">
            <w:pPr>
              <w:ind w:right="141"/>
              <w:jc w:val="both"/>
              <w:rPr>
                <w:rFonts w:cstheme="minorHAnsi"/>
                <w:szCs w:val="24"/>
              </w:rPr>
            </w:pPr>
            <w:r>
              <w:t>Děkujeme všem fanouškům za spolupráci a porozumění.</w:t>
            </w:r>
          </w:p>
          <w:p w14:paraId="1F8538BB" w14:textId="77777777" w:rsidR="00616705" w:rsidRPr="001E5D3C" w:rsidRDefault="00616705" w:rsidP="001E5D3C">
            <w:pPr>
              <w:ind w:right="141"/>
              <w:jc w:val="both"/>
              <w:rPr>
                <w:rFonts w:cstheme="minorHAnsi"/>
                <w:szCs w:val="24"/>
              </w:rPr>
            </w:pPr>
          </w:p>
        </w:tc>
      </w:tr>
      <w:tr w:rsidR="00775945" w:rsidRPr="0061142F" w14:paraId="34A96ADB" w14:textId="77777777" w:rsidTr="00775945">
        <w:tc>
          <w:tcPr>
            <w:tcW w:w="1056" w:type="pct"/>
            <w:tcBorders>
              <w:bottom w:val="single" w:sz="4" w:space="0" w:color="auto"/>
            </w:tcBorders>
            <w:shd w:val="clear" w:color="auto" w:fill="1F497D" w:themeFill="text2"/>
          </w:tcPr>
          <w:p w14:paraId="68964090" w14:textId="77777777" w:rsidR="004D3487" w:rsidRPr="001E5D3C" w:rsidRDefault="004D3487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  <w:r>
              <w:rPr>
                <w:b/>
                <w:color w:val="FFFFFF" w:themeColor="background1"/>
                <w:szCs w:val="24"/>
              </w:rPr>
              <w:t xml:space="preserve">ALKOHOL </w:t>
            </w:r>
          </w:p>
        </w:tc>
        <w:tc>
          <w:tcPr>
            <w:tcW w:w="3944" w:type="pct"/>
            <w:gridSpan w:val="2"/>
            <w:tcBorders>
              <w:bottom w:val="single" w:sz="4" w:space="0" w:color="auto"/>
            </w:tcBorders>
          </w:tcPr>
          <w:p w14:paraId="6737B51E" w14:textId="77777777" w:rsidR="004D3487" w:rsidRPr="001E5D3C" w:rsidRDefault="004D3487" w:rsidP="001E5D3C">
            <w:pPr>
              <w:jc w:val="both"/>
              <w:rPr>
                <w:rFonts w:cstheme="minorHAnsi"/>
                <w:szCs w:val="24"/>
              </w:rPr>
            </w:pPr>
            <w:r>
              <w:t xml:space="preserve">Alkohol přinesený na stadion nebude při vstupu povolen. Na stadionu je povolena konzumace, včetně alkoholu zakoupeného výhradně v jeho prostorách podle regulí managementu: </w:t>
            </w:r>
          </w:p>
          <w:p w14:paraId="5F2C33D0" w14:textId="497A2E9F" w:rsidR="004D3487" w:rsidRPr="001E5D3C" w:rsidRDefault="004D3487" w:rsidP="001E5D3C">
            <w:pPr>
              <w:pStyle w:val="Odstavecseseznamem"/>
              <w:numPr>
                <w:ilvl w:val="0"/>
                <w:numId w:val="1"/>
              </w:numPr>
              <w:jc w:val="both"/>
              <w:rPr>
                <w:rFonts w:cstheme="minorHAnsi"/>
                <w:szCs w:val="24"/>
              </w:rPr>
            </w:pPr>
            <w:r>
              <w:t>alkohol nesmí být přinesen do prostor stadionu</w:t>
            </w:r>
            <w:r w:rsidR="002075A3">
              <w:t>,</w:t>
            </w:r>
            <w:r>
              <w:t xml:space="preserve">  </w:t>
            </w:r>
          </w:p>
          <w:p w14:paraId="3DCC8C54" w14:textId="6F5B634C" w:rsidR="004D3487" w:rsidRPr="001E5D3C" w:rsidRDefault="004D3487" w:rsidP="001E5D3C">
            <w:pPr>
              <w:pStyle w:val="Odstavecseseznamem"/>
              <w:numPr>
                <w:ilvl w:val="0"/>
                <w:numId w:val="1"/>
              </w:numPr>
              <w:jc w:val="both"/>
              <w:rPr>
                <w:rFonts w:cstheme="minorHAnsi"/>
                <w:szCs w:val="24"/>
              </w:rPr>
            </w:pPr>
            <w:r>
              <w:t>4 nápoje na osobu v provozní době</w:t>
            </w:r>
            <w:r w:rsidR="002075A3">
              <w:t>,</w:t>
            </w:r>
            <w:r>
              <w:t xml:space="preserve">  </w:t>
            </w:r>
          </w:p>
          <w:p w14:paraId="6B303D38" w14:textId="1FFD5D23" w:rsidR="00616705" w:rsidRPr="00775945" w:rsidRDefault="004D3487" w:rsidP="00775945">
            <w:pPr>
              <w:pStyle w:val="Odstavecseseznamem"/>
              <w:numPr>
                <w:ilvl w:val="0"/>
                <w:numId w:val="1"/>
              </w:numPr>
              <w:jc w:val="both"/>
              <w:rPr>
                <w:rFonts w:cstheme="minorHAnsi"/>
                <w:szCs w:val="24"/>
              </w:rPr>
            </w:pPr>
            <w:r>
              <w:t>bude platit výzva 25</w:t>
            </w:r>
            <w:r w:rsidR="002075A3">
              <w:t>.</w:t>
            </w:r>
            <w:r>
              <w:t xml:space="preserve">  </w:t>
            </w:r>
          </w:p>
        </w:tc>
      </w:tr>
      <w:tr w:rsidR="00775945" w:rsidRPr="0061142F" w14:paraId="428F886B" w14:textId="77777777" w:rsidTr="00775945">
        <w:trPr>
          <w:trHeight w:val="3511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2752168" w14:textId="77777777" w:rsidR="00775945" w:rsidRPr="00953BA4" w:rsidRDefault="00F60BCA" w:rsidP="00B05E5C">
            <w:pPr>
              <w:jc w:val="both"/>
              <w:rPr>
                <w:rFonts w:cstheme="minorHAnsi"/>
                <w:b/>
              </w:rPr>
            </w:pPr>
            <w:r>
              <w:rPr>
                <w:b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84D4978" wp14:editId="48087EFF">
                      <wp:simplePos x="0" y="0"/>
                      <wp:positionH relativeFrom="column">
                        <wp:posOffset>1996440</wp:posOffset>
                      </wp:positionH>
                      <wp:positionV relativeFrom="paragraph">
                        <wp:posOffset>1256030</wp:posOffset>
                      </wp:positionV>
                      <wp:extent cx="762000" cy="754380"/>
                      <wp:effectExtent l="0" t="0" r="0" b="7620"/>
                      <wp:wrapNone/>
                      <wp:docPr id="6" name="Textové po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000" cy="754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68949B" w14:textId="77777777" w:rsidR="00F60BCA" w:rsidRPr="00F60BCA" w:rsidRDefault="00F60BCA" w:rsidP="00F60BCA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60BCA">
                                    <w:rPr>
                                      <w:sz w:val="24"/>
                                      <w:szCs w:val="24"/>
                                    </w:rPr>
                                    <w:t>Výška</w:t>
                                  </w:r>
                                </w:p>
                                <w:p w14:paraId="7119CE54" w14:textId="77777777" w:rsidR="00F60BCA" w:rsidRPr="00F60BCA" w:rsidRDefault="00F60BCA" w:rsidP="00F60BCA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60BCA">
                                    <w:rPr>
                                      <w:sz w:val="24"/>
                                      <w:szCs w:val="24"/>
                                    </w:rPr>
                                    <w:t>Šířka</w:t>
                                  </w:r>
                                </w:p>
                                <w:p w14:paraId="060D6C6C" w14:textId="77777777" w:rsidR="00F60BCA" w:rsidRPr="00F60BCA" w:rsidRDefault="00F60BCA" w:rsidP="00F60BCA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60BCA">
                                    <w:rPr>
                                      <w:sz w:val="24"/>
                                      <w:szCs w:val="24"/>
                                    </w:rPr>
                                    <w:t>Hloubka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84D497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6" o:spid="_x0000_s1026" type="#_x0000_t202" style="position:absolute;left:0;text-align:left;margin-left:157.2pt;margin-top:98.9pt;width:60pt;height:59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" fillcolor="white [3201]" stroked="f" strokeweight=".5pt">
                      <v:textbox>
                        <w:txbxContent>
                          <w:p w14:paraId="3268949B" w14:textId="77777777" w:rsidR="00F60BCA" w:rsidRPr="00F60BCA" w:rsidRDefault="00F60BCA" w:rsidP="00F60BC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F60BCA">
                              <w:rPr>
                                <w:sz w:val="24"/>
                                <w:szCs w:val="24"/>
                              </w:rPr>
                              <w:t>Výška</w:t>
                            </w:r>
                          </w:p>
                          <w:p w14:paraId="7119CE54" w14:textId="77777777" w:rsidR="00F60BCA" w:rsidRPr="00F60BCA" w:rsidRDefault="00F60BCA" w:rsidP="00F60BC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F60BCA">
                              <w:rPr>
                                <w:sz w:val="24"/>
                                <w:szCs w:val="24"/>
                              </w:rPr>
                              <w:t>Šířka</w:t>
                            </w:r>
                          </w:p>
                          <w:p w14:paraId="060D6C6C" w14:textId="77777777" w:rsidR="00F60BCA" w:rsidRPr="00F60BCA" w:rsidRDefault="00F60BCA" w:rsidP="00F60BC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F60BCA">
                              <w:rPr>
                                <w:sz w:val="24"/>
                                <w:szCs w:val="24"/>
                              </w:rPr>
                              <w:t>Hloubka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FCE6F7" wp14:editId="69353B8A">
                      <wp:simplePos x="0" y="0"/>
                      <wp:positionH relativeFrom="column">
                        <wp:posOffset>2164080</wp:posOffset>
                      </wp:positionH>
                      <wp:positionV relativeFrom="paragraph">
                        <wp:posOffset>295910</wp:posOffset>
                      </wp:positionV>
                      <wp:extent cx="3421380" cy="899160"/>
                      <wp:effectExtent l="0" t="0" r="7620" b="0"/>
                      <wp:wrapNone/>
                      <wp:docPr id="1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1380" cy="899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D3F9A6" w14:textId="71109513" w:rsidR="00F60BCA" w:rsidRPr="00F60BCA" w:rsidRDefault="00F60BC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60BCA">
                                    <w:rPr>
                                      <w:sz w:val="32"/>
                                      <w:szCs w:val="32"/>
                                    </w:rPr>
                                    <w:t xml:space="preserve">Všem divákům je zakázáno </w:t>
                                  </w:r>
                                  <w:r w:rsidR="00BC71A8">
                                    <w:rPr>
                                      <w:sz w:val="32"/>
                                      <w:szCs w:val="32"/>
                                    </w:rPr>
                                    <w:t>nosit</w:t>
                                  </w:r>
                                  <w:r w:rsidRPr="00F60BCA">
                                    <w:rPr>
                                      <w:sz w:val="32"/>
                                      <w:szCs w:val="32"/>
                                    </w:rPr>
                                    <w:t xml:space="preserve"> na stadion zavazadlo větší než formát papíru A4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FCE6F7" id="Textové pole 1" o:spid="_x0000_s1027" type="#_x0000_t202" style="position:absolute;left:0;text-align:left;margin-left:170.4pt;margin-top:23.3pt;width:269.4pt;height:7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" fillcolor="white [3201]" stroked="f" strokeweight=".5pt">
                      <v:textbox>
                        <w:txbxContent>
                          <w:p w14:paraId="7BD3F9A6" w14:textId="71109513" w:rsidR="00F60BCA" w:rsidRPr="00F60BCA" w:rsidRDefault="00F60BC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60BCA">
                              <w:rPr>
                                <w:sz w:val="32"/>
                                <w:szCs w:val="32"/>
                              </w:rPr>
                              <w:t xml:space="preserve">Všem divákům je zakázáno </w:t>
                            </w:r>
                            <w:r w:rsidR="00BC71A8">
                              <w:rPr>
                                <w:sz w:val="32"/>
                                <w:szCs w:val="32"/>
                              </w:rPr>
                              <w:t>nosit</w:t>
                            </w:r>
                            <w:r w:rsidRPr="00F60BCA">
                              <w:rPr>
                                <w:sz w:val="32"/>
                                <w:szCs w:val="32"/>
                              </w:rPr>
                              <w:t xml:space="preserve"> na stadion zavazadlo větší než formát papíru A4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5945">
              <w:rPr>
                <w:b/>
                <w:noProof/>
              </w:rPr>
              <w:drawing>
                <wp:anchor distT="0" distB="0" distL="114300" distR="114300" simplePos="0" relativeHeight="251658240" behindDoc="0" locked="0" layoutInCell="1" allowOverlap="1" wp14:anchorId="3A3A049C" wp14:editId="5ECFA897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0</wp:posOffset>
                  </wp:positionV>
                  <wp:extent cx="5839460" cy="2225040"/>
                  <wp:effectExtent l="0" t="0" r="8890" b="3810"/>
                  <wp:wrapNone/>
                  <wp:docPr id="5" name="Picture 5" descr="T:\Events\Private\Event Management Team\Admin\1. Wembley - Events Admin\Templates\Policies\Bag Policy\Wembley Bag Policy - Log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Events\Private\Event Management Team\Admin\1. Wembley - Events Admin\Templates\Policies\Bag Policy\Wembley Bag Policy - Log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946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5945" w:rsidRPr="0061142F" w14:paraId="6BA8BC66" w14:textId="77777777" w:rsidTr="00775945">
        <w:trPr>
          <w:trHeight w:val="1526"/>
        </w:trPr>
        <w:tc>
          <w:tcPr>
            <w:tcW w:w="1056" w:type="pct"/>
            <w:tcBorders>
              <w:bottom w:val="single" w:sz="4" w:space="0" w:color="auto"/>
            </w:tcBorders>
            <w:shd w:val="clear" w:color="auto" w:fill="1F497D" w:themeFill="text2"/>
          </w:tcPr>
          <w:p w14:paraId="17715175" w14:textId="77777777" w:rsidR="00C95561" w:rsidRDefault="00C95561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  <w:r>
              <w:rPr>
                <w:b/>
                <w:color w:val="FFFFFF" w:themeColor="background1"/>
                <w:szCs w:val="24"/>
              </w:rPr>
              <w:t xml:space="preserve">VLAJKY </w:t>
            </w:r>
          </w:p>
          <w:p w14:paraId="714EAE26" w14:textId="77777777" w:rsidR="00775945" w:rsidRPr="001E5D3C" w:rsidRDefault="00775945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</w:p>
          <w:p w14:paraId="727BCDEE" w14:textId="77777777" w:rsidR="00C95561" w:rsidRPr="001E5D3C" w:rsidRDefault="00C95561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  <w:r>
              <w:br w:type="page"/>
            </w:r>
            <w:r>
              <w:br w:type="page"/>
            </w:r>
          </w:p>
          <w:p w14:paraId="1298137B" w14:textId="77777777" w:rsidR="00C95561" w:rsidRPr="001E5D3C" w:rsidRDefault="00C95561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  <w:r>
              <w:br w:type="page"/>
            </w:r>
          </w:p>
          <w:p w14:paraId="6F301E70" w14:textId="77777777" w:rsidR="00C95561" w:rsidRPr="001E5D3C" w:rsidRDefault="00C95561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</w:p>
          <w:p w14:paraId="240C96D7" w14:textId="77777777" w:rsidR="00C95561" w:rsidRPr="001E5D3C" w:rsidRDefault="00C95561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</w:p>
          <w:p w14:paraId="12037C2B" w14:textId="77777777" w:rsidR="00C95561" w:rsidRPr="001E5D3C" w:rsidRDefault="00C95561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</w:p>
          <w:p w14:paraId="2ABF2ABB" w14:textId="77777777" w:rsidR="00C95561" w:rsidRPr="001E5D3C" w:rsidRDefault="00C95561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</w:p>
          <w:p w14:paraId="02D708C0" w14:textId="77777777" w:rsidR="00C95561" w:rsidRPr="001E5D3C" w:rsidRDefault="00C95561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</w:p>
          <w:p w14:paraId="0E7765CD" w14:textId="77777777" w:rsidR="00C95561" w:rsidRPr="001E5D3C" w:rsidRDefault="00C95561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</w:p>
          <w:p w14:paraId="158917DC" w14:textId="77777777" w:rsidR="00C95561" w:rsidRPr="001E5D3C" w:rsidRDefault="00C95561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</w:p>
          <w:p w14:paraId="476507BF" w14:textId="77777777" w:rsidR="00C95561" w:rsidRPr="001E5D3C" w:rsidRDefault="00C95561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</w:p>
          <w:p w14:paraId="09E70667" w14:textId="77777777" w:rsidR="00C95561" w:rsidRPr="001E5D3C" w:rsidRDefault="00C95561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</w:p>
          <w:p w14:paraId="7EED52FD" w14:textId="77777777" w:rsidR="00C95561" w:rsidRPr="001E5D3C" w:rsidRDefault="00C95561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</w:p>
          <w:p w14:paraId="7195AF3D" w14:textId="77777777" w:rsidR="00C95561" w:rsidRPr="001E5D3C" w:rsidRDefault="00C95561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</w:p>
          <w:p w14:paraId="1670B6C4" w14:textId="77777777" w:rsidR="00C95561" w:rsidRPr="001E5D3C" w:rsidRDefault="00C95561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</w:p>
          <w:p w14:paraId="7D203D90" w14:textId="77777777" w:rsidR="00C95561" w:rsidRPr="001E5D3C" w:rsidRDefault="00C95561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</w:p>
          <w:p w14:paraId="58E6BEA3" w14:textId="77777777" w:rsidR="00C95561" w:rsidRPr="001E5D3C" w:rsidRDefault="00C95561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</w:p>
          <w:p w14:paraId="272C60D6" w14:textId="77777777" w:rsidR="00C95561" w:rsidRPr="001E5D3C" w:rsidRDefault="00C95561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</w:p>
          <w:p w14:paraId="6C8BC19D" w14:textId="77777777" w:rsidR="00C95561" w:rsidRPr="001E5D3C" w:rsidRDefault="00C95561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</w:p>
          <w:p w14:paraId="488F9600" w14:textId="77777777" w:rsidR="00C95561" w:rsidRPr="001E5D3C" w:rsidRDefault="00C95561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</w:p>
          <w:p w14:paraId="477A627B" w14:textId="77777777" w:rsidR="00C95561" w:rsidRPr="001E5D3C" w:rsidRDefault="00C95561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</w:p>
          <w:p w14:paraId="3D20D26A" w14:textId="77777777" w:rsidR="00C95561" w:rsidRPr="001E5D3C" w:rsidRDefault="00C95561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</w:p>
          <w:p w14:paraId="2F34FC28" w14:textId="77777777" w:rsidR="00C95561" w:rsidRPr="001E5D3C" w:rsidRDefault="00C95561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</w:p>
          <w:p w14:paraId="1EBA6798" w14:textId="77777777" w:rsidR="00C95561" w:rsidRPr="001E5D3C" w:rsidRDefault="00C95561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</w:p>
          <w:p w14:paraId="7024FC9F" w14:textId="77777777" w:rsidR="00C95561" w:rsidRDefault="00C95561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</w:p>
          <w:p w14:paraId="55FC47C3" w14:textId="77777777" w:rsidR="00C95561" w:rsidRDefault="00C95561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</w:p>
          <w:p w14:paraId="4A59E22D" w14:textId="77777777" w:rsidR="00C95561" w:rsidRDefault="00C95561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</w:p>
          <w:p w14:paraId="7546A61F" w14:textId="77777777" w:rsidR="00C95561" w:rsidRDefault="00C95561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</w:p>
          <w:p w14:paraId="325FE1EF" w14:textId="77777777" w:rsidR="00C95561" w:rsidRDefault="00C95561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</w:p>
          <w:p w14:paraId="236B4C3E" w14:textId="77777777" w:rsidR="00C95561" w:rsidRPr="001E5D3C" w:rsidRDefault="00C95561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</w:p>
        </w:tc>
        <w:tc>
          <w:tcPr>
            <w:tcW w:w="3944" w:type="pct"/>
            <w:gridSpan w:val="2"/>
          </w:tcPr>
          <w:p w14:paraId="6658A5C3" w14:textId="77777777" w:rsidR="00C95561" w:rsidRPr="00953BA4" w:rsidRDefault="00C95561" w:rsidP="00B05E5C">
            <w:pPr>
              <w:jc w:val="both"/>
              <w:rPr>
                <w:rFonts w:cstheme="minorHAnsi"/>
                <w:b/>
              </w:rPr>
            </w:pPr>
            <w:r>
              <w:rPr>
                <w:b/>
              </w:rPr>
              <w:t>Fanoušci si mohou přinést vlajku nebo transparent bez povolení stadionu Wembley, pokud splní tyto podmínky:</w:t>
            </w:r>
          </w:p>
          <w:p w14:paraId="71DC0F5D" w14:textId="77777777" w:rsidR="00C95561" w:rsidRPr="003B5546" w:rsidRDefault="00C95561" w:rsidP="00B05E5C">
            <w:pPr>
              <w:jc w:val="both"/>
              <w:rPr>
                <w:rFonts w:cstheme="minorHAnsi"/>
              </w:rPr>
            </w:pPr>
          </w:p>
          <w:p w14:paraId="224667B6" w14:textId="77777777" w:rsidR="00C95561" w:rsidRPr="003B5546" w:rsidRDefault="00C95561" w:rsidP="003771DB">
            <w:pPr>
              <w:pStyle w:val="Odstavecseseznamem"/>
              <w:numPr>
                <w:ilvl w:val="0"/>
                <w:numId w:val="3"/>
              </w:numPr>
              <w:jc w:val="both"/>
              <w:rPr>
                <w:rFonts w:cstheme="minorHAnsi"/>
              </w:rPr>
            </w:pPr>
            <w:r>
              <w:t xml:space="preserve">Vlajka nebo transparent je menší než 250 cm v nejširším nebo nejdelším místě.  </w:t>
            </w:r>
          </w:p>
          <w:p w14:paraId="02056D97" w14:textId="6C60DCB7" w:rsidR="00C95561" w:rsidRPr="003B5546" w:rsidRDefault="00C95561" w:rsidP="003771DB">
            <w:pPr>
              <w:pStyle w:val="Odstavecseseznamem"/>
              <w:numPr>
                <w:ilvl w:val="0"/>
                <w:numId w:val="3"/>
              </w:numPr>
              <w:jc w:val="both"/>
              <w:rPr>
                <w:rFonts w:cstheme="minorHAnsi"/>
              </w:rPr>
            </w:pPr>
            <w:r>
              <w:t>Není upevněna k vlajkové tyči</w:t>
            </w:r>
          </w:p>
          <w:p w14:paraId="2549DD60" w14:textId="5B005815" w:rsidR="00C95561" w:rsidRPr="003B5546" w:rsidRDefault="00C95561" w:rsidP="003771DB">
            <w:pPr>
              <w:pStyle w:val="Odstavecseseznamem"/>
              <w:numPr>
                <w:ilvl w:val="0"/>
                <w:numId w:val="3"/>
              </w:numPr>
              <w:jc w:val="both"/>
              <w:rPr>
                <w:rFonts w:cstheme="minorHAnsi"/>
              </w:rPr>
            </w:pPr>
            <w:r>
              <w:t>Neobsahuje reklamu ani obchodní sdělení</w:t>
            </w:r>
          </w:p>
          <w:p w14:paraId="1DBE631A" w14:textId="3740045B" w:rsidR="00C95561" w:rsidRPr="003B5546" w:rsidRDefault="00C95561" w:rsidP="003771DB">
            <w:pPr>
              <w:pStyle w:val="Odstavecseseznamem"/>
              <w:numPr>
                <w:ilvl w:val="0"/>
                <w:numId w:val="3"/>
              </w:numPr>
              <w:jc w:val="both"/>
              <w:rPr>
                <w:rFonts w:cstheme="minorHAnsi"/>
              </w:rPr>
            </w:pPr>
            <w:r>
              <w:t>Neobsahuje urážlivé nebo hanlivé sdělení</w:t>
            </w:r>
          </w:p>
          <w:p w14:paraId="2BECA1E8" w14:textId="77777777" w:rsidR="00C95561" w:rsidRPr="003B5546" w:rsidRDefault="00C95561" w:rsidP="00B05E5C">
            <w:pPr>
              <w:jc w:val="both"/>
              <w:rPr>
                <w:rFonts w:cstheme="minorHAnsi"/>
              </w:rPr>
            </w:pPr>
          </w:p>
          <w:p w14:paraId="300C035F" w14:textId="77777777" w:rsidR="00C95561" w:rsidRPr="003B5546" w:rsidRDefault="00C95561" w:rsidP="00B05E5C">
            <w:pPr>
              <w:jc w:val="both"/>
              <w:rPr>
                <w:rFonts w:cstheme="minorHAnsi"/>
                <w:b/>
              </w:rPr>
            </w:pPr>
            <w:r>
              <w:rPr>
                <w:b/>
              </w:rPr>
              <w:t>Upozorňujeme, že kovové vlajkové tyče nejsou uvnitř stadionu povoleny, bez ohledu na velikost či délku vlajky nebo tyče.</w:t>
            </w:r>
          </w:p>
          <w:p w14:paraId="57EA0EEE" w14:textId="77777777" w:rsidR="00C95561" w:rsidRPr="003B5546" w:rsidRDefault="00C95561" w:rsidP="00B05E5C">
            <w:pPr>
              <w:jc w:val="both"/>
              <w:rPr>
                <w:rFonts w:cstheme="minorHAnsi"/>
              </w:rPr>
            </w:pPr>
          </w:p>
          <w:p w14:paraId="494B9BE0" w14:textId="77777777" w:rsidR="00C95561" w:rsidRDefault="00C95561" w:rsidP="00B05E5C">
            <w:pPr>
              <w:jc w:val="both"/>
              <w:rPr>
                <w:rFonts w:cstheme="minorHAnsi"/>
              </w:rPr>
            </w:pPr>
            <w:r>
              <w:t xml:space="preserve">Pokud na stadion Wembley dorazí fanoušek, jehož vlajka nebo transparent nesplňuje výše uvedené body a který nemá povolení od stadionu Wembley, může mu být u turniketů vlajka zabavena a odmítnut vstup.  </w:t>
            </w:r>
          </w:p>
          <w:p w14:paraId="74A7AAED" w14:textId="77777777" w:rsidR="00C95561" w:rsidRDefault="00C95561" w:rsidP="00B05E5C">
            <w:pPr>
              <w:jc w:val="both"/>
              <w:rPr>
                <w:rFonts w:cstheme="minorHAnsi"/>
              </w:rPr>
            </w:pPr>
          </w:p>
          <w:p w14:paraId="5F553C09" w14:textId="77777777" w:rsidR="00DD5742" w:rsidRPr="00953BA4" w:rsidRDefault="00C95561" w:rsidP="00B05E5C">
            <w:pPr>
              <w:jc w:val="both"/>
              <w:rPr>
                <w:rFonts w:cstheme="minorHAnsi"/>
                <w:b/>
              </w:rPr>
            </w:pPr>
            <w:r>
              <w:rPr>
                <w:b/>
              </w:rPr>
              <w:t>Fanoušci budou potřebovat povolení od stadionu Wembley, pokud nastane některá z následujících podmínek:</w:t>
            </w:r>
          </w:p>
          <w:p w14:paraId="63ECFB83" w14:textId="77777777" w:rsidR="00DD5742" w:rsidRPr="00DD5742" w:rsidRDefault="00C95561" w:rsidP="00DD5742">
            <w:pPr>
              <w:pStyle w:val="Odstavecseseznamem"/>
              <w:numPr>
                <w:ilvl w:val="0"/>
                <w:numId w:val="3"/>
              </w:numPr>
              <w:jc w:val="both"/>
              <w:rPr>
                <w:rFonts w:cstheme="minorHAnsi"/>
              </w:rPr>
            </w:pPr>
            <w:r>
              <w:t xml:space="preserve">Vlajka nebo transparent je větší než 250 cm v nejširším nebo nejdelším místě. </w:t>
            </w:r>
          </w:p>
          <w:p w14:paraId="1579AD0E" w14:textId="77777777" w:rsidR="00C95561" w:rsidRPr="003B5546" w:rsidRDefault="00C95561" w:rsidP="00C95561">
            <w:pPr>
              <w:jc w:val="both"/>
              <w:rPr>
                <w:rFonts w:cstheme="minorHAnsi"/>
              </w:rPr>
            </w:pPr>
            <w:r>
              <w:t>Abyste získali povolení, musíte podat:</w:t>
            </w:r>
          </w:p>
          <w:p w14:paraId="77F0AB1A" w14:textId="21C9A866" w:rsidR="00C95561" w:rsidRPr="003B5546" w:rsidRDefault="00C95561" w:rsidP="003771DB">
            <w:pPr>
              <w:pStyle w:val="Odstavecseseznamem"/>
              <w:numPr>
                <w:ilvl w:val="0"/>
                <w:numId w:val="3"/>
              </w:numPr>
              <w:rPr>
                <w:rFonts w:cstheme="minorHAnsi"/>
              </w:rPr>
            </w:pPr>
            <w:r>
              <w:t xml:space="preserve">oficiální žádost prostřednictvím </w:t>
            </w:r>
            <w:hyperlink r:id="rId12" w:history="1">
              <w:r>
                <w:rPr>
                  <w:rStyle w:val="Hypertextovodkaz"/>
                  <w:sz w:val="18"/>
                </w:rPr>
                <w:t>https://help.wembleystadium.com/support/tickets/new</w:t>
              </w:r>
            </w:hyperlink>
            <w:r w:rsidR="00677214">
              <w:t>,</w:t>
            </w:r>
          </w:p>
          <w:p w14:paraId="66E10D6A" w14:textId="47E6E802" w:rsidR="00C95561" w:rsidRPr="003B5546" w:rsidRDefault="00C95561" w:rsidP="003771DB">
            <w:pPr>
              <w:pStyle w:val="Odstavecseseznamem"/>
              <w:numPr>
                <w:ilvl w:val="0"/>
                <w:numId w:val="3"/>
              </w:numPr>
              <w:jc w:val="both"/>
              <w:rPr>
                <w:rFonts w:cstheme="minorHAnsi"/>
              </w:rPr>
            </w:pPr>
            <w:r>
              <w:t>připojit fotografii zobrazující celou vlajku</w:t>
            </w:r>
            <w:r w:rsidR="00677214">
              <w:t>,</w:t>
            </w:r>
          </w:p>
          <w:p w14:paraId="62CC76D8" w14:textId="005F7E88" w:rsidR="00C95561" w:rsidRPr="003B5546" w:rsidRDefault="00C95561" w:rsidP="003771DB">
            <w:pPr>
              <w:pStyle w:val="Odstavecseseznamem"/>
              <w:numPr>
                <w:ilvl w:val="0"/>
                <w:numId w:val="3"/>
              </w:numPr>
              <w:jc w:val="both"/>
              <w:rPr>
                <w:rFonts w:cstheme="minorHAnsi"/>
              </w:rPr>
            </w:pPr>
            <w:r>
              <w:t>fotografii znázorňující vlajkovou tyč</w:t>
            </w:r>
            <w:r w:rsidR="00677214">
              <w:t>,</w:t>
            </w:r>
          </w:p>
          <w:p w14:paraId="58F8266B" w14:textId="6A85C6CD" w:rsidR="00C95561" w:rsidRPr="003B5546" w:rsidRDefault="00C95561" w:rsidP="003771DB">
            <w:pPr>
              <w:pStyle w:val="Odstavecseseznamem"/>
              <w:numPr>
                <w:ilvl w:val="0"/>
                <w:numId w:val="3"/>
              </w:numPr>
              <w:jc w:val="both"/>
              <w:rPr>
                <w:rFonts w:cstheme="minorHAnsi"/>
              </w:rPr>
            </w:pPr>
            <w:r>
              <w:t>uvést skutečnou velikost vlajky</w:t>
            </w:r>
            <w:r w:rsidR="00677214">
              <w:t>,</w:t>
            </w:r>
          </w:p>
          <w:p w14:paraId="42E6AA91" w14:textId="0AC6024D" w:rsidR="00C95561" w:rsidRPr="003B5546" w:rsidRDefault="00C95561" w:rsidP="003771DB">
            <w:pPr>
              <w:pStyle w:val="Odstavecseseznamem"/>
              <w:numPr>
                <w:ilvl w:val="0"/>
                <w:numId w:val="3"/>
              </w:numPr>
              <w:jc w:val="both"/>
              <w:rPr>
                <w:rFonts w:cstheme="minorHAnsi"/>
              </w:rPr>
            </w:pPr>
            <w:r>
              <w:t>předložit platné osvědčení o požární bezpečnosti v angličtině s</w:t>
            </w:r>
            <w:r w:rsidR="00953BD9">
              <w:t> </w:t>
            </w:r>
            <w:r>
              <w:t xml:space="preserve">příslušnými razítky úřadu </w:t>
            </w:r>
            <w:r>
              <w:rPr>
                <w:i/>
              </w:rPr>
              <w:t>(preferujeme, ale není to povinné)</w:t>
            </w:r>
            <w:r w:rsidR="00677214">
              <w:rPr>
                <w:i/>
              </w:rPr>
              <w:t>.</w:t>
            </w:r>
          </w:p>
          <w:p w14:paraId="262A5265" w14:textId="77777777" w:rsidR="00C95561" w:rsidRPr="003B5546" w:rsidRDefault="00C95561" w:rsidP="00C95561">
            <w:pPr>
              <w:pStyle w:val="Odstavecseseznamem"/>
              <w:jc w:val="both"/>
              <w:rPr>
                <w:rFonts w:cstheme="minorHAnsi"/>
              </w:rPr>
            </w:pPr>
          </w:p>
          <w:p w14:paraId="40A7BEBD" w14:textId="6952EEE8" w:rsidR="00C95561" w:rsidRDefault="00C95561" w:rsidP="00C95561">
            <w:pPr>
              <w:jc w:val="both"/>
              <w:rPr>
                <w:rFonts w:cstheme="minorHAnsi"/>
              </w:rPr>
            </w:pPr>
            <w:r>
              <w:t>Pokud přijdete na stadion Wembley a vaše vlajka se bude lišit od vlajky vyfotografované nebo popsané, může vám být u turniketů zabavena a</w:t>
            </w:r>
            <w:r w:rsidR="00953BD9">
              <w:t> </w:t>
            </w:r>
            <w:r>
              <w:t>odmítnut vstup na stadion.</w:t>
            </w:r>
          </w:p>
          <w:p w14:paraId="7E4D2E86" w14:textId="77777777" w:rsidR="00C95561" w:rsidRPr="003B5546" w:rsidRDefault="00C95561" w:rsidP="00C95561">
            <w:pPr>
              <w:jc w:val="both"/>
              <w:rPr>
                <w:rFonts w:cstheme="minorHAnsi"/>
              </w:rPr>
            </w:pPr>
          </w:p>
          <w:p w14:paraId="71FED106" w14:textId="77777777" w:rsidR="001D3856" w:rsidRDefault="00C95561" w:rsidP="00B05E5C">
            <w:pPr>
              <w:jc w:val="both"/>
              <w:rPr>
                <w:rFonts w:cstheme="minorHAnsi"/>
              </w:rPr>
            </w:pPr>
            <w:r>
              <w:t>Stadion Wembley si vyhrazuje právo odklidit vlajky, pokud jsou považovány za příčinu problému během zápasu.</w:t>
            </w:r>
          </w:p>
          <w:p w14:paraId="57A5C73E" w14:textId="77777777" w:rsidR="00BC20DF" w:rsidRDefault="00BC20DF" w:rsidP="00B05E5C">
            <w:pPr>
              <w:jc w:val="both"/>
              <w:rPr>
                <w:rFonts w:cstheme="minorHAnsi"/>
              </w:rPr>
            </w:pPr>
          </w:p>
          <w:p w14:paraId="0DD97D4D" w14:textId="77777777" w:rsidR="00BC20DF" w:rsidRPr="003B5546" w:rsidRDefault="00BC20DF" w:rsidP="00B05E5C">
            <w:pPr>
              <w:jc w:val="both"/>
              <w:rPr>
                <w:rFonts w:cstheme="minorHAnsi"/>
              </w:rPr>
            </w:pPr>
          </w:p>
        </w:tc>
      </w:tr>
      <w:tr w:rsidR="00775945" w:rsidRPr="0061142F" w14:paraId="1A387D9B" w14:textId="77777777" w:rsidTr="00775945">
        <w:tc>
          <w:tcPr>
            <w:tcW w:w="1056" w:type="pct"/>
            <w:shd w:val="clear" w:color="auto" w:fill="1F497D" w:themeFill="text2"/>
          </w:tcPr>
          <w:p w14:paraId="4350958F" w14:textId="77777777" w:rsidR="00C95561" w:rsidRPr="001E5D3C" w:rsidRDefault="00C95561" w:rsidP="009A511A">
            <w:pPr>
              <w:ind w:right="524"/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  <w:r>
              <w:rPr>
                <w:b/>
                <w:color w:val="FFFFFF" w:themeColor="background1"/>
                <w:szCs w:val="24"/>
              </w:rPr>
              <w:lastRenderedPageBreak/>
              <w:t>SLUŽBY PRO HOSTY</w:t>
            </w:r>
          </w:p>
        </w:tc>
        <w:tc>
          <w:tcPr>
            <w:tcW w:w="3944" w:type="pct"/>
            <w:gridSpan w:val="2"/>
          </w:tcPr>
          <w:p w14:paraId="05865636" w14:textId="77777777" w:rsidR="00DD5742" w:rsidRPr="003B5546" w:rsidRDefault="00C95561" w:rsidP="00C95561">
            <w:pPr>
              <w:rPr>
                <w:rFonts w:cstheme="minorHAnsi"/>
                <w:b/>
                <w:bCs/>
              </w:rPr>
            </w:pPr>
            <w:r>
              <w:rPr>
                <w:b/>
                <w:bCs/>
              </w:rPr>
              <w:t>Asistenti</w:t>
            </w:r>
          </w:p>
          <w:p w14:paraId="0DA5FF22" w14:textId="77777777" w:rsidR="00355F7F" w:rsidRPr="003B5546" w:rsidRDefault="00C95561" w:rsidP="00C95561">
            <w:pPr>
              <w:rPr>
                <w:rFonts w:cstheme="minorHAnsi"/>
              </w:rPr>
            </w:pPr>
            <w:r>
              <w:t>Asistenti jsou vyčleněný tým, který zajišťuje, aby všichni hosté na stadionu Wembley měli pozitivní a nezapomenutelný zážitek. Budou vhodně rozmístěni po celém místě konání a na stanici Wembley Park a budou mít na sobě jasně žlutý oděv. Tento tým je připraven poskytnout podporu a informace, aby umocnil zážitky všech hostů a zajistil jim, aby snadno našli své místo, turniket nebo dopravní uzel. Pokud budete potřebovat radu nebo pomoc v den konání akce, vyhledejte asistenta.</w:t>
            </w:r>
          </w:p>
          <w:p w14:paraId="34396098" w14:textId="77777777" w:rsidR="00C95561" w:rsidRPr="003B5546" w:rsidRDefault="00C95561" w:rsidP="00C95561">
            <w:pPr>
              <w:rPr>
                <w:rFonts w:cstheme="minorHAnsi"/>
                <w:b/>
                <w:bCs/>
              </w:rPr>
            </w:pPr>
            <w:r>
              <w:rPr>
                <w:b/>
                <w:bCs/>
              </w:rPr>
              <w:t>Dostupná kyvadlová doprava</w:t>
            </w:r>
          </w:p>
          <w:p w14:paraId="183B6543" w14:textId="77777777" w:rsidR="00C95561" w:rsidRDefault="00C95561" w:rsidP="00C95561">
            <w:pPr>
              <w:rPr>
                <w:rFonts w:cstheme="minorHAnsi"/>
              </w:rPr>
            </w:pPr>
            <w:r>
              <w:t xml:space="preserve">Mezi stanicemi Wembley Park a stadionem Wembley bude zajištěna kyvadlová doprava, kterou mohou využít všichni hosté, kteří ji budou nutně potřebovat. Doporučujeme uživatelům invalidních vozíků, rodinám s malými dětmi nebo každému, kdo má potíže při chůzi na dlouhé vzdálenosti, </w:t>
            </w:r>
            <w:bookmarkStart w:id="0" w:name="_GoBack"/>
            <w:bookmarkEnd w:id="0"/>
            <w:r>
              <w:t>aby tuto službu využili.</w:t>
            </w:r>
          </w:p>
          <w:p w14:paraId="39A87E1A" w14:textId="77777777" w:rsidR="00C95561" w:rsidRPr="003B5546" w:rsidRDefault="00C95561" w:rsidP="00C95561">
            <w:pPr>
              <w:rPr>
                <w:rFonts w:cstheme="minorHAnsi"/>
                <w:b/>
                <w:bCs/>
              </w:rPr>
            </w:pPr>
            <w:r>
              <w:rPr>
                <w:b/>
                <w:bCs/>
              </w:rPr>
              <w:t>Náramky pro mladistvé</w:t>
            </w:r>
          </w:p>
          <w:p w14:paraId="0FFA7F38" w14:textId="77777777" w:rsidR="00C95561" w:rsidRPr="003B5546" w:rsidRDefault="00C95561" w:rsidP="00C95561">
            <w:pPr>
              <w:rPr>
                <w:rFonts w:cstheme="minorHAnsi"/>
              </w:rPr>
            </w:pPr>
            <w:r>
              <w:t>Jako bezpečnostní službu stadion Wembley poskytuje „náramky pro mladistvé návštěvníky“, která má pomoci v případě, že se ztratí dítě. Chcete-li náramek získat, obraťte se na nejbližší informační místo.</w:t>
            </w:r>
          </w:p>
          <w:p w14:paraId="17EF3DAB" w14:textId="77777777" w:rsidR="00C95561" w:rsidRPr="003B5546" w:rsidRDefault="00C95561" w:rsidP="00C95561">
            <w:pPr>
              <w:rPr>
                <w:rFonts w:cstheme="minorHAnsi"/>
                <w:b/>
                <w:bCs/>
              </w:rPr>
            </w:pPr>
            <w:r>
              <w:rPr>
                <w:b/>
                <w:bCs/>
              </w:rPr>
              <w:t>Opětovný vstup</w:t>
            </w:r>
          </w:p>
          <w:p w14:paraId="501D970C" w14:textId="7ADFB084" w:rsidR="00C95561" w:rsidRPr="003B5546" w:rsidRDefault="00C95561" w:rsidP="00C95561">
            <w:pPr>
              <w:jc w:val="both"/>
              <w:rPr>
                <w:rFonts w:cstheme="minorHAnsi"/>
              </w:rPr>
            </w:pPr>
            <w:r>
              <w:t xml:space="preserve">Pokud diváci opustí stadion, nebudou moci vstoupit znovu, s výjimkou mimořádných okolností, například ze zdravotních důvodů. </w:t>
            </w:r>
            <w:r w:rsidR="007B4C61">
              <w:t>Dojde-li</w:t>
            </w:r>
            <w:r>
              <w:t xml:space="preserve"> k</w:t>
            </w:r>
            <w:r w:rsidR="007B4C61">
              <w:t> </w:t>
            </w:r>
            <w:r>
              <w:t>tomu</w:t>
            </w:r>
            <w:r w:rsidR="007B4C61">
              <w:t>,</w:t>
            </w:r>
            <w:r>
              <w:t xml:space="preserve"> požádejte o pomoc pořadatele odpovědného za bezpečnost. </w:t>
            </w:r>
          </w:p>
        </w:tc>
      </w:tr>
      <w:tr w:rsidR="00775945" w:rsidRPr="0061142F" w14:paraId="3475E89D" w14:textId="77777777" w:rsidTr="00775945">
        <w:tc>
          <w:tcPr>
            <w:tcW w:w="1056" w:type="pct"/>
            <w:shd w:val="clear" w:color="auto" w:fill="1F497D" w:themeFill="text2"/>
          </w:tcPr>
          <w:p w14:paraId="04375969" w14:textId="77777777" w:rsidR="00C95561" w:rsidRPr="001E5D3C" w:rsidRDefault="00C95561" w:rsidP="001E5D3C">
            <w:pPr>
              <w:jc w:val="both"/>
              <w:rPr>
                <w:rFonts w:cstheme="minorHAnsi"/>
                <w:b/>
                <w:color w:val="FFFFFF" w:themeColor="background1"/>
                <w:szCs w:val="24"/>
              </w:rPr>
            </w:pPr>
            <w:r>
              <w:br w:type="page"/>
            </w:r>
            <w:r>
              <w:rPr>
                <w:b/>
                <w:color w:val="FFFFFF" w:themeColor="background1"/>
                <w:szCs w:val="24"/>
              </w:rPr>
              <w:t xml:space="preserve">PŘÍJEZD </w:t>
            </w:r>
          </w:p>
        </w:tc>
        <w:tc>
          <w:tcPr>
            <w:tcW w:w="3944" w:type="pct"/>
            <w:gridSpan w:val="2"/>
          </w:tcPr>
          <w:p w14:paraId="5A6DCA2A" w14:textId="77777777" w:rsidR="00C95561" w:rsidRPr="003B5546" w:rsidRDefault="00C95561" w:rsidP="00C95561">
            <w:pPr>
              <w:jc w:val="both"/>
              <w:rPr>
                <w:rFonts w:cstheme="minorHAnsi"/>
              </w:rPr>
            </w:pPr>
            <w:r>
              <w:t xml:space="preserve">Upozorňujeme, že stadion Wembley je cílovou stanicí městské hromadné dopravy, která je dobře vybavena pro veřejné služby a kterou doporučujeme jako způsob dopravy na stadion a zpět. Zde je seznam možností dopravy pro fanoušky: </w:t>
            </w:r>
          </w:p>
          <w:p w14:paraId="40F18FDD" w14:textId="77777777" w:rsidR="00C95561" w:rsidRPr="003B5546" w:rsidRDefault="00C95561" w:rsidP="00C95561">
            <w:pPr>
              <w:jc w:val="both"/>
              <w:rPr>
                <w:rFonts w:cstheme="minorHAnsi"/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 xml:space="preserve">VLAKEM A METREM </w:t>
            </w:r>
          </w:p>
          <w:p w14:paraId="0E28ECA0" w14:textId="77777777" w:rsidR="00C95561" w:rsidRPr="003B5546" w:rsidRDefault="00C95561" w:rsidP="00C95561">
            <w:pPr>
              <w:jc w:val="both"/>
              <w:rPr>
                <w:rFonts w:cstheme="minorHAnsi"/>
                <w:b/>
              </w:rPr>
            </w:pPr>
            <w:r>
              <w:rPr>
                <w:b/>
              </w:rPr>
              <w:t xml:space="preserve">Londýnské metro </w:t>
            </w:r>
          </w:p>
          <w:p w14:paraId="530A79B6" w14:textId="77777777" w:rsidR="00C95561" w:rsidRPr="003B5546" w:rsidRDefault="00C95561" w:rsidP="00C95561">
            <w:pPr>
              <w:pStyle w:val="Odstavecseseznamem"/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>
              <w:t xml:space="preserve">Stanice metra Wembley Park – 5 minut chůze od stadionu </w:t>
            </w:r>
          </w:p>
          <w:p w14:paraId="22011748" w14:textId="2DF3F206" w:rsidR="00C95561" w:rsidRDefault="00C95561" w:rsidP="00C95561">
            <w:pPr>
              <w:pStyle w:val="Odstavecseseznamem"/>
              <w:jc w:val="both"/>
              <w:rPr>
                <w:rFonts w:cstheme="minorHAnsi"/>
              </w:rPr>
            </w:pPr>
            <w:r>
              <w:t xml:space="preserve">(linkou metra Metropolitan Line přímo do stanice Baker Street nebo linkou </w:t>
            </w:r>
            <w:proofErr w:type="spellStart"/>
            <w:r>
              <w:t>Jubilee</w:t>
            </w:r>
            <w:proofErr w:type="spellEnd"/>
            <w:r>
              <w:t xml:space="preserve"> Line přímo do stanice Baker Street a Bond Street)  </w:t>
            </w:r>
          </w:p>
          <w:p w14:paraId="1EE6F734" w14:textId="77777777" w:rsidR="00C95561" w:rsidRPr="00674FCE" w:rsidRDefault="00C95561" w:rsidP="00C95561">
            <w:pPr>
              <w:jc w:val="both"/>
              <w:rPr>
                <w:rFonts w:cstheme="minorHAnsi"/>
                <w:b/>
              </w:rPr>
            </w:pPr>
            <w:r>
              <w:rPr>
                <w:b/>
              </w:rPr>
              <w:t xml:space="preserve">Londýnská nadzemní dráha </w:t>
            </w:r>
          </w:p>
          <w:p w14:paraId="1DA65BC3" w14:textId="77777777" w:rsidR="00C95561" w:rsidRPr="003B5546" w:rsidRDefault="00C95561" w:rsidP="00C95561">
            <w:pPr>
              <w:pStyle w:val="Odstavecseseznamem"/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>
              <w:t>Stanice metra Wembley Central – 15 minut chůze od stadionu</w:t>
            </w:r>
          </w:p>
          <w:p w14:paraId="121B0176" w14:textId="7283B322" w:rsidR="00C95561" w:rsidRPr="003B5546" w:rsidRDefault="00C95561" w:rsidP="00C95561">
            <w:pPr>
              <w:pStyle w:val="Odstavecseseznamem"/>
              <w:jc w:val="both"/>
              <w:rPr>
                <w:rFonts w:cstheme="minorHAnsi"/>
              </w:rPr>
            </w:pPr>
            <w:r>
              <w:t xml:space="preserve">(linkou metra Bakerloo Line přímo do stanice Marylebone, Baker Street a Oxford Circus) </w:t>
            </w:r>
          </w:p>
          <w:p w14:paraId="3113D97E" w14:textId="77777777" w:rsidR="00C95561" w:rsidRPr="00674FCE" w:rsidRDefault="00C95561" w:rsidP="00C95561">
            <w:pPr>
              <w:jc w:val="both"/>
              <w:rPr>
                <w:rFonts w:cstheme="minorHAnsi"/>
                <w:b/>
              </w:rPr>
            </w:pPr>
            <w:r>
              <w:rPr>
                <w:b/>
              </w:rPr>
              <w:t>National Rail</w:t>
            </w:r>
          </w:p>
          <w:p w14:paraId="618B9781" w14:textId="77777777" w:rsidR="00C95561" w:rsidRPr="00674FCE" w:rsidRDefault="00C95561" w:rsidP="00C95561">
            <w:pPr>
              <w:pStyle w:val="Odstavecseseznamem"/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>
              <w:t>Stanice Wembley Stadium – 5 minut chůze od stadionu</w:t>
            </w:r>
          </w:p>
          <w:p w14:paraId="43401CCF" w14:textId="77777777" w:rsidR="00C95561" w:rsidRPr="00355F7F" w:rsidRDefault="00C95561" w:rsidP="00355F7F">
            <w:pPr>
              <w:ind w:left="360"/>
              <w:jc w:val="both"/>
              <w:rPr>
                <w:rFonts w:cstheme="minorHAnsi"/>
              </w:rPr>
            </w:pPr>
            <w:r>
              <w:t xml:space="preserve">       (Chiltern Railways přímo do londýnské stanice Marylebone) </w:t>
            </w:r>
          </w:p>
          <w:p w14:paraId="0D9E0F16" w14:textId="18D5EA66" w:rsidR="003771DB" w:rsidRDefault="00C95561" w:rsidP="00C95561">
            <w:pPr>
              <w:pStyle w:val="Prosttext"/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  <w:r>
              <w:t>Nezapomeňte si předem naplánovat cestu přes</w:t>
            </w:r>
            <w:r>
              <w:rPr>
                <w:rFonts w:asciiTheme="minorHAnsi" w:hAnsiTheme="minorHAnsi"/>
                <w:color w:val="auto"/>
                <w:szCs w:val="22"/>
              </w:rPr>
              <w:t xml:space="preserve"> </w:t>
            </w:r>
            <w:hyperlink r:id="rId13" w:history="1">
              <w:r>
                <w:rPr>
                  <w:rStyle w:val="Hypertextovodkaz"/>
                  <w:rFonts w:asciiTheme="minorHAnsi" w:hAnsiTheme="minorHAnsi"/>
                  <w:szCs w:val="22"/>
                </w:rPr>
                <w:t>https://tfl.gov.uk/plan-a-journey/</w:t>
              </w:r>
            </w:hyperlink>
            <w:r w:rsidR="007B4C61">
              <w:rPr>
                <w:rStyle w:val="Hypertextovodkaz"/>
                <w:rFonts w:asciiTheme="minorHAnsi" w:hAnsiTheme="minorHAnsi"/>
                <w:szCs w:val="22"/>
              </w:rPr>
              <w:t>.</w:t>
            </w:r>
            <w:r>
              <w:rPr>
                <w:rFonts w:asciiTheme="minorHAnsi" w:hAnsiTheme="minorHAnsi"/>
                <w:color w:val="auto"/>
                <w:szCs w:val="22"/>
                <w:highlight w:val="yellow"/>
              </w:rPr>
              <w:t xml:space="preserve"> </w:t>
            </w:r>
          </w:p>
          <w:p w14:paraId="03B58953" w14:textId="77777777" w:rsidR="00C95561" w:rsidRPr="003B5546" w:rsidRDefault="00C95561" w:rsidP="00C95561">
            <w:pPr>
              <w:jc w:val="both"/>
              <w:rPr>
                <w:rFonts w:cstheme="minorHAnsi"/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 xml:space="preserve">AUTOBUSEM </w:t>
            </w:r>
          </w:p>
          <w:p w14:paraId="6661EFD2" w14:textId="417C10DE" w:rsidR="00C95561" w:rsidRDefault="00C95561" w:rsidP="00C95561">
            <w:pPr>
              <w:jc w:val="both"/>
              <w:rPr>
                <w:rFonts w:cstheme="minorHAnsi"/>
              </w:rPr>
            </w:pPr>
            <w:r>
              <w:t xml:space="preserve">National Express je oficiálním poskytovatelem autobusů pro stadion Wembley connected by EE a poskytuje speciální linky pro návštěvníky stadionu. Rezervujte si lístky na den zápasu z více než 55 míst v celé Británii na </w:t>
            </w:r>
            <w:hyperlink r:id="rId14" w:history="1">
              <w:proofErr w:type="spellStart"/>
              <w:r>
                <w:rPr>
                  <w:rStyle w:val="Hypertextovodkaz"/>
                </w:rPr>
                <w:t>National</w:t>
              </w:r>
              <w:proofErr w:type="spellEnd"/>
              <w:r>
                <w:rPr>
                  <w:rStyle w:val="Hypertextovodkaz"/>
                </w:rPr>
                <w:t xml:space="preserve"> Express</w:t>
              </w:r>
            </w:hyperlink>
            <w:r>
              <w:t xml:space="preserve"> nebo na telefonním čísle 08717 81 81 81. </w:t>
            </w:r>
          </w:p>
          <w:p w14:paraId="563A2DBE" w14:textId="77777777" w:rsidR="00C95561" w:rsidRPr="003B5546" w:rsidRDefault="00C95561" w:rsidP="00C95561">
            <w:pPr>
              <w:jc w:val="both"/>
              <w:rPr>
                <w:rFonts w:cstheme="minorHAnsi"/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 xml:space="preserve">AUTEM </w:t>
            </w:r>
          </w:p>
          <w:p w14:paraId="10F9C5CA" w14:textId="46A0F6AB" w:rsidR="00C95561" w:rsidRDefault="00C95561" w:rsidP="00C95561">
            <w:pPr>
              <w:jc w:val="both"/>
              <w:rPr>
                <w:rFonts w:cstheme="minorHAnsi"/>
              </w:rPr>
            </w:pPr>
            <w:r>
              <w:t>Fanoušky, kteří chtějí jet autem, upozorňujeme, že na stadionu bude k</w:t>
            </w:r>
            <w:r w:rsidR="007B4C61">
              <w:t> di</w:t>
            </w:r>
            <w:r>
              <w:t xml:space="preserve">spozici velmi omezený prostor pro parkování. Proto důrazně doporučujeme využít veřejnou dopravu. Pokud potřebujete zajistit parkování, rezervujte si místo dostatečně v předstihu prostřednictvím </w:t>
            </w:r>
            <w:hyperlink r:id="rId15" w:history="1">
              <w:proofErr w:type="spellStart"/>
              <w:r>
                <w:rPr>
                  <w:rStyle w:val="Hypertextovodkaz"/>
                </w:rPr>
                <w:t>Wembley</w:t>
              </w:r>
              <w:proofErr w:type="spellEnd"/>
              <w:r>
                <w:rPr>
                  <w:rStyle w:val="Hypertextovodkaz"/>
                </w:rPr>
                <w:t xml:space="preserve"> </w:t>
              </w:r>
              <w:proofErr w:type="spellStart"/>
              <w:r>
                <w:rPr>
                  <w:rStyle w:val="Hypertextovodkaz"/>
                </w:rPr>
                <w:t>Official</w:t>
              </w:r>
              <w:proofErr w:type="spellEnd"/>
              <w:r>
                <w:rPr>
                  <w:rStyle w:val="Hypertextovodkaz"/>
                </w:rPr>
                <w:t xml:space="preserve"> Parking, </w:t>
              </w:r>
            </w:hyperlink>
            <w:r>
              <w:t xml:space="preserve">abyste měli parkování zaručeno.  </w:t>
            </w:r>
          </w:p>
          <w:p w14:paraId="5925A236" w14:textId="77777777" w:rsidR="00355F7F" w:rsidRPr="003B5546" w:rsidRDefault="00355F7F" w:rsidP="00C95561">
            <w:pPr>
              <w:jc w:val="both"/>
              <w:rPr>
                <w:rFonts w:cstheme="minorHAnsi"/>
              </w:rPr>
            </w:pPr>
          </w:p>
          <w:p w14:paraId="13CCC491" w14:textId="2823CB86" w:rsidR="00230841" w:rsidRPr="003B5546" w:rsidRDefault="00C95561" w:rsidP="00C95561">
            <w:pPr>
              <w:jc w:val="both"/>
              <w:rPr>
                <w:rFonts w:cstheme="minorHAnsi"/>
              </w:rPr>
            </w:pPr>
            <w:r>
              <w:t xml:space="preserve">Parkování s modrým parkovacím průkazem pro zdravotně postižené osoby je možné zakoupit prostřednictvím </w:t>
            </w:r>
            <w:hyperlink r:id="rId16" w:history="1">
              <w:proofErr w:type="spellStart"/>
              <w:r>
                <w:rPr>
                  <w:rStyle w:val="Hypertextovodkaz"/>
                </w:rPr>
                <w:t>Wembley</w:t>
              </w:r>
              <w:proofErr w:type="spellEnd"/>
              <w:r>
                <w:rPr>
                  <w:rStyle w:val="Hypertextovodkaz"/>
                </w:rPr>
                <w:t xml:space="preserve"> </w:t>
              </w:r>
              <w:proofErr w:type="spellStart"/>
              <w:r>
                <w:rPr>
                  <w:rStyle w:val="Hypertextovodkaz"/>
                </w:rPr>
                <w:t>Official</w:t>
              </w:r>
              <w:proofErr w:type="spellEnd"/>
              <w:r>
                <w:rPr>
                  <w:rStyle w:val="Hypertextovodkaz"/>
                </w:rPr>
                <w:t xml:space="preserve"> Parking </w:t>
              </w:r>
            </w:hyperlink>
            <w:r>
              <w:t xml:space="preserve">. </w:t>
            </w:r>
          </w:p>
          <w:p w14:paraId="319DA513" w14:textId="77777777" w:rsidR="00355F7F" w:rsidRDefault="00C95561" w:rsidP="00C95561">
            <w:pPr>
              <w:jc w:val="both"/>
              <w:rPr>
                <w:rFonts w:cstheme="minorHAnsi"/>
              </w:rPr>
            </w:pPr>
            <w:r>
              <w:t xml:space="preserve">Upozorňujeme, že v blízkosti stadionu budou v den zápasu místní uzávěry silnic zhruba 4 hodiny před výkopem, proto si cestu naplánujte podle toho. </w:t>
            </w:r>
          </w:p>
          <w:p w14:paraId="07D29ECD" w14:textId="77777777" w:rsidR="00C95561" w:rsidRPr="003B5546" w:rsidRDefault="00C95561" w:rsidP="00C95561">
            <w:pPr>
              <w:jc w:val="both"/>
              <w:rPr>
                <w:rFonts w:cstheme="minorHAnsi"/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 xml:space="preserve">AUTOBUSEM </w:t>
            </w:r>
          </w:p>
          <w:p w14:paraId="3622CA3B" w14:textId="77777777" w:rsidR="00C95561" w:rsidRPr="003B5546" w:rsidRDefault="00C95561" w:rsidP="00C95561">
            <w:pPr>
              <w:jc w:val="both"/>
              <w:rPr>
                <w:rFonts w:cstheme="minorHAnsi"/>
              </w:rPr>
            </w:pPr>
            <w:r>
              <w:t xml:space="preserve">Čísla místních autobusů, které jedou na stadion, jsou: 18, 83, 92 a 224. </w:t>
            </w:r>
          </w:p>
          <w:p w14:paraId="6FB51644" w14:textId="00439F83" w:rsidR="00C95561" w:rsidRPr="003B5546" w:rsidRDefault="00C95561" w:rsidP="00C95561">
            <w:pPr>
              <w:jc w:val="both"/>
              <w:rPr>
                <w:rFonts w:cstheme="minorHAnsi"/>
              </w:rPr>
            </w:pPr>
            <w:r>
              <w:t>Upozorňujeme, že londýnské autobusy již nepřijímají hotovost, a proto fanoušci, kteří cestují autobusem, budou muset zaplatit za jízdné pomocí karty Oyster nebo bezkontaktní platební kartou. Jednotný tarif pro dospělé je 1,50</w:t>
            </w:r>
            <w:r w:rsidR="007B4C61">
              <w:t> </w:t>
            </w:r>
            <w:r>
              <w:t xml:space="preserve">GBP. </w:t>
            </w:r>
          </w:p>
          <w:p w14:paraId="112430EF" w14:textId="77777777" w:rsidR="00C95561" w:rsidRPr="00355F7F" w:rsidRDefault="00C95561" w:rsidP="00C95561">
            <w:pPr>
              <w:jc w:val="both"/>
              <w:rPr>
                <w:rFonts w:cstheme="minorHAnsi"/>
              </w:rPr>
            </w:pPr>
            <w:r>
              <w:t xml:space="preserve">Informace o službách londýnského metra, silničních, autobusových a dalších službách jsou uvedeny na </w:t>
            </w:r>
            <w:hyperlink r:id="rId17" w:history="1">
              <w:r>
                <w:rPr>
                  <w:rStyle w:val="Hypertextovodkaz"/>
                </w:rPr>
                <w:t>www.tfl.gov.uk</w:t>
              </w:r>
            </w:hyperlink>
            <w:r>
              <w:t xml:space="preserve">. Jízdní řády a jízdné najdete na </w:t>
            </w:r>
            <w:hyperlink r:id="rId18" w:history="1">
              <w:r>
                <w:rPr>
                  <w:rStyle w:val="Hypertextovodkaz"/>
                </w:rPr>
                <w:t>http://www.nationalrail.co.uk/</w:t>
              </w:r>
            </w:hyperlink>
            <w:r>
              <w:t xml:space="preserve"> nebo volejte na telefonní číslo 0871 200 4950.</w:t>
            </w:r>
          </w:p>
        </w:tc>
      </w:tr>
    </w:tbl>
    <w:p w14:paraId="2A6993D2" w14:textId="77777777" w:rsidR="003C4048" w:rsidRPr="00670C3F" w:rsidRDefault="003C4048">
      <w:pPr>
        <w:rPr>
          <w:rFonts w:ascii="Meiryo" w:eastAsia="Meiryo" w:hAnsi="Meiryo" w:cs="Meiryo"/>
          <w:noProof/>
          <w:color w:val="000000"/>
          <w:sz w:val="18"/>
          <w:szCs w:val="18"/>
          <w:shd w:val="clear" w:color="auto" w:fill="FFFFFF"/>
          <w:lang w:eastAsia="en-GB"/>
        </w:rPr>
        <w:sectPr w:rsidR="003C4048" w:rsidRPr="00670C3F" w:rsidSect="009A511A">
          <w:headerReference w:type="default" r:id="rId19"/>
          <w:pgSz w:w="11906" w:h="16838"/>
          <w:pgMar w:top="1440" w:right="1440" w:bottom="1134" w:left="1440" w:header="708" w:footer="708" w:gutter="0"/>
          <w:cols w:space="708"/>
          <w:docGrid w:linePitch="360"/>
        </w:sectPr>
      </w:pPr>
    </w:p>
    <w:p w14:paraId="2F58AF64" w14:textId="77777777" w:rsidR="003C4048" w:rsidRPr="0061142F" w:rsidRDefault="003100B3" w:rsidP="003100B3">
      <w:pPr>
        <w:jc w:val="center"/>
        <w:rPr>
          <w:rFonts w:ascii="FS Albert Pro" w:hAnsi="FS Albert Pro"/>
        </w:rPr>
      </w:pPr>
      <w:r>
        <w:rPr>
          <w:noProof/>
        </w:rPr>
        <w:lastRenderedPageBreak/>
        <w:drawing>
          <wp:inline distT="0" distB="0" distL="0" distR="0" wp14:anchorId="5F83937A" wp14:editId="55BD9B5E">
            <wp:extent cx="9385540" cy="6185140"/>
            <wp:effectExtent l="0" t="0" r="6350" b="635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0588" cy="618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4048" w:rsidRPr="0061142F" w:rsidSect="00DF436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B0A2B1" w14:textId="77777777" w:rsidR="00467AC8" w:rsidRDefault="00467AC8" w:rsidP="004D3487">
      <w:pPr>
        <w:spacing w:after="0" w:line="240" w:lineRule="auto"/>
      </w:pPr>
      <w:r>
        <w:separator/>
      </w:r>
    </w:p>
  </w:endnote>
  <w:endnote w:type="continuationSeparator" w:id="0">
    <w:p w14:paraId="38C61C56" w14:textId="77777777" w:rsidR="00467AC8" w:rsidRDefault="00467AC8" w:rsidP="004D3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S Albert Pro">
    <w:altName w:val="Times New Roman"/>
    <w:charset w:val="00"/>
    <w:family w:val="auto"/>
    <w:pitch w:val="default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eiryo">
    <w:altName w:val="Yu Gothic"/>
    <w:charset w:val="80"/>
    <w:family w:val="swiss"/>
    <w:pitch w:val="variable"/>
    <w:sig w:usb0="E00002FF" w:usb1="6AC7FFFF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C55F02" w14:textId="77777777" w:rsidR="00467AC8" w:rsidRDefault="00467AC8" w:rsidP="004D3487">
      <w:pPr>
        <w:spacing w:after="0" w:line="240" w:lineRule="auto"/>
      </w:pPr>
      <w:r>
        <w:separator/>
      </w:r>
    </w:p>
  </w:footnote>
  <w:footnote w:type="continuationSeparator" w:id="0">
    <w:p w14:paraId="3269B941" w14:textId="77777777" w:rsidR="00467AC8" w:rsidRDefault="00467AC8" w:rsidP="004D3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40BD39" w14:textId="77777777" w:rsidR="00437F99" w:rsidRPr="00491443" w:rsidRDefault="009029C2" w:rsidP="00791D94">
    <w:pPr>
      <w:spacing w:after="0"/>
      <w:jc w:val="center"/>
      <w:rPr>
        <w:rFonts w:cstheme="minorHAnsi"/>
        <w:b/>
        <w:sz w:val="26"/>
        <w:szCs w:val="26"/>
        <w:u w:val="single"/>
      </w:rPr>
    </w:pPr>
    <w:r>
      <w:rPr>
        <w:b/>
        <w:bCs/>
        <w:noProof/>
        <w:sz w:val="30"/>
        <w:szCs w:val="30"/>
      </w:rPr>
      <w:drawing>
        <wp:anchor distT="0" distB="0" distL="114300" distR="114300" simplePos="0" relativeHeight="251661312" behindDoc="0" locked="0" layoutInCell="1" allowOverlap="1" wp14:anchorId="7CD322F7" wp14:editId="4AF15C36">
          <wp:simplePos x="0" y="0"/>
          <wp:positionH relativeFrom="column">
            <wp:posOffset>-768350</wp:posOffset>
          </wp:positionH>
          <wp:positionV relativeFrom="paragraph">
            <wp:posOffset>-287020</wp:posOffset>
          </wp:positionV>
          <wp:extent cx="793115" cy="943610"/>
          <wp:effectExtent l="0" t="0" r="6985" b="8890"/>
          <wp:wrapSquare wrapText="bothSides"/>
          <wp:docPr id="15" name="Picture 4" descr="T:\Events\Private\Event Management Team\Event Folders\2018\FA Events\09.08 - England v Spain\Branding &amp; Logos\England_Crest_4COL_CMYK_FI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:\Events\Private\Event Management Team\Event Folders\2018\FA Events\09.08 - England v Spain\Branding &amp; Logos\England_Crest_4COL_CMYK_FIL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94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6"/>
        <w:szCs w:val="26"/>
      </w:rPr>
      <w:drawing>
        <wp:anchor distT="0" distB="0" distL="114300" distR="114300" simplePos="0" relativeHeight="251659264" behindDoc="0" locked="0" layoutInCell="1" allowOverlap="1" wp14:anchorId="286B4E79" wp14:editId="37AE3D0B">
          <wp:simplePos x="0" y="0"/>
          <wp:positionH relativeFrom="column">
            <wp:posOffset>8473440</wp:posOffset>
          </wp:positionH>
          <wp:positionV relativeFrom="paragraph">
            <wp:posOffset>-283210</wp:posOffset>
          </wp:positionV>
          <wp:extent cx="1101090" cy="724535"/>
          <wp:effectExtent l="0" t="0" r="3810" b="0"/>
          <wp:wrapSquare wrapText="bothSides"/>
          <wp:docPr id="1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mbley_EE_WHITE_STACKED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090" cy="724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26"/>
        <w:szCs w:val="26"/>
        <w:u w:val="single"/>
      </w:rPr>
      <w:t>INFORMAČNÍ PŘÍRUČKA PRO DIVÁKY NA STADIONU WEMBLEY</w:t>
    </w:r>
  </w:p>
  <w:p w14:paraId="65A7F425" w14:textId="1EE4111E" w:rsidR="00437F99" w:rsidRDefault="00437F9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E064D5"/>
    <w:multiLevelType w:val="hybridMultilevel"/>
    <w:tmpl w:val="1D92CFC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CA76A7"/>
    <w:multiLevelType w:val="hybridMultilevel"/>
    <w:tmpl w:val="4CC0C7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A92D97"/>
    <w:multiLevelType w:val="hybridMultilevel"/>
    <w:tmpl w:val="5D24BD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0B4789"/>
    <w:multiLevelType w:val="hybridMultilevel"/>
    <w:tmpl w:val="339C4FC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B24B68"/>
    <w:multiLevelType w:val="hybridMultilevel"/>
    <w:tmpl w:val="277ADEC6"/>
    <w:lvl w:ilvl="0" w:tplc="080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774E4F2C"/>
    <w:multiLevelType w:val="hybridMultilevel"/>
    <w:tmpl w:val="860616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487"/>
    <w:rsid w:val="00012061"/>
    <w:rsid w:val="00057947"/>
    <w:rsid w:val="00093D0D"/>
    <w:rsid w:val="000E44DF"/>
    <w:rsid w:val="001174F0"/>
    <w:rsid w:val="00124DD2"/>
    <w:rsid w:val="00130773"/>
    <w:rsid w:val="0014488D"/>
    <w:rsid w:val="001547EE"/>
    <w:rsid w:val="001C5F41"/>
    <w:rsid w:val="001D3856"/>
    <w:rsid w:val="001E5D3C"/>
    <w:rsid w:val="001E7C4B"/>
    <w:rsid w:val="002075A3"/>
    <w:rsid w:val="00230841"/>
    <w:rsid w:val="002B1F4A"/>
    <w:rsid w:val="003049B4"/>
    <w:rsid w:val="003100B3"/>
    <w:rsid w:val="00355F7F"/>
    <w:rsid w:val="00356696"/>
    <w:rsid w:val="003771DB"/>
    <w:rsid w:val="003A75C4"/>
    <w:rsid w:val="003C4048"/>
    <w:rsid w:val="003D124B"/>
    <w:rsid w:val="003E5618"/>
    <w:rsid w:val="00411BE4"/>
    <w:rsid w:val="00437F99"/>
    <w:rsid w:val="004679B9"/>
    <w:rsid w:val="00467AC8"/>
    <w:rsid w:val="00483F20"/>
    <w:rsid w:val="00491443"/>
    <w:rsid w:val="004A154E"/>
    <w:rsid w:val="004A3485"/>
    <w:rsid w:val="004A7B23"/>
    <w:rsid w:val="004D3487"/>
    <w:rsid w:val="00547CF5"/>
    <w:rsid w:val="0061142F"/>
    <w:rsid w:val="00616705"/>
    <w:rsid w:val="00663E88"/>
    <w:rsid w:val="006708AB"/>
    <w:rsid w:val="00670C3F"/>
    <w:rsid w:val="00677214"/>
    <w:rsid w:val="0071285D"/>
    <w:rsid w:val="00775945"/>
    <w:rsid w:val="00791D94"/>
    <w:rsid w:val="007947BB"/>
    <w:rsid w:val="007B4C61"/>
    <w:rsid w:val="007C7BD8"/>
    <w:rsid w:val="007D779D"/>
    <w:rsid w:val="007E67FA"/>
    <w:rsid w:val="007F73E2"/>
    <w:rsid w:val="0081567E"/>
    <w:rsid w:val="00822A45"/>
    <w:rsid w:val="00835E5C"/>
    <w:rsid w:val="00845532"/>
    <w:rsid w:val="008D2476"/>
    <w:rsid w:val="009029C2"/>
    <w:rsid w:val="009102D6"/>
    <w:rsid w:val="00953BA4"/>
    <w:rsid w:val="00953BD9"/>
    <w:rsid w:val="009A511A"/>
    <w:rsid w:val="009D51F6"/>
    <w:rsid w:val="00A32E07"/>
    <w:rsid w:val="00A3711A"/>
    <w:rsid w:val="00AB2FB2"/>
    <w:rsid w:val="00B06388"/>
    <w:rsid w:val="00B60972"/>
    <w:rsid w:val="00B6141B"/>
    <w:rsid w:val="00B671A5"/>
    <w:rsid w:val="00B701EA"/>
    <w:rsid w:val="00B7312F"/>
    <w:rsid w:val="00B73988"/>
    <w:rsid w:val="00B82D47"/>
    <w:rsid w:val="00BB213E"/>
    <w:rsid w:val="00BC20DF"/>
    <w:rsid w:val="00BC71A8"/>
    <w:rsid w:val="00C14376"/>
    <w:rsid w:val="00C32EDF"/>
    <w:rsid w:val="00C95561"/>
    <w:rsid w:val="00CC064C"/>
    <w:rsid w:val="00CF12CC"/>
    <w:rsid w:val="00D029D7"/>
    <w:rsid w:val="00D17850"/>
    <w:rsid w:val="00D24A0C"/>
    <w:rsid w:val="00DD5742"/>
    <w:rsid w:val="00DE5295"/>
    <w:rsid w:val="00DF4366"/>
    <w:rsid w:val="00E17FDA"/>
    <w:rsid w:val="00E713FA"/>
    <w:rsid w:val="00EA12F6"/>
    <w:rsid w:val="00EC4A39"/>
    <w:rsid w:val="00EF0FCF"/>
    <w:rsid w:val="00F17D8F"/>
    <w:rsid w:val="00F41E02"/>
    <w:rsid w:val="00F60BCA"/>
    <w:rsid w:val="00FA0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69D266"/>
  <w15:docId w15:val="{F51DB879-F661-4D9C-94B7-10D178B12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D348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4D3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D348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D3487"/>
    <w:rPr>
      <w:color w:val="0000FF" w:themeColor="hyperlink"/>
      <w:u w:val="single"/>
    </w:rPr>
  </w:style>
  <w:style w:type="paragraph" w:styleId="Bezmezer">
    <w:name w:val="No Spacing"/>
    <w:basedOn w:val="Normln"/>
    <w:uiPriority w:val="1"/>
    <w:qFormat/>
    <w:rsid w:val="004D3487"/>
    <w:pPr>
      <w:spacing w:after="0" w:line="240" w:lineRule="auto"/>
    </w:pPr>
    <w:rPr>
      <w:rFonts w:ascii="Calibri" w:hAnsi="Calibri" w:cs="Times New Roman"/>
    </w:rPr>
  </w:style>
  <w:style w:type="paragraph" w:styleId="Zhlav">
    <w:name w:val="header"/>
    <w:basedOn w:val="Normln"/>
    <w:link w:val="ZhlavChar"/>
    <w:uiPriority w:val="99"/>
    <w:unhideWhenUsed/>
    <w:rsid w:val="004D34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D3487"/>
  </w:style>
  <w:style w:type="paragraph" w:styleId="Zpat">
    <w:name w:val="footer"/>
    <w:basedOn w:val="Normln"/>
    <w:link w:val="ZpatChar"/>
    <w:uiPriority w:val="99"/>
    <w:unhideWhenUsed/>
    <w:rsid w:val="004D34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D3487"/>
  </w:style>
  <w:style w:type="character" w:styleId="Sledovanodkaz">
    <w:name w:val="FollowedHyperlink"/>
    <w:basedOn w:val="Standardnpsmoodstavce"/>
    <w:uiPriority w:val="99"/>
    <w:semiHidden/>
    <w:unhideWhenUsed/>
    <w:rsid w:val="004D3487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F4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4366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unhideWhenUsed/>
    <w:rsid w:val="00C95561"/>
    <w:pPr>
      <w:spacing w:after="0" w:line="240" w:lineRule="auto"/>
    </w:pPr>
    <w:rPr>
      <w:rFonts w:ascii="FS Albert Pro" w:hAnsi="FS Albert Pro" w:cs="Consolas"/>
      <w:color w:val="1F497D" w:themeColor="text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C95561"/>
    <w:rPr>
      <w:rFonts w:ascii="FS Albert Pro" w:hAnsi="FS Albert Pro" w:cs="Consolas"/>
      <w:color w:val="1F497D" w:themeColor="text2"/>
      <w:szCs w:val="21"/>
    </w:rPr>
  </w:style>
  <w:style w:type="character" w:styleId="Nevyeenzmnka">
    <w:name w:val="Unresolved Mention"/>
    <w:basedOn w:val="Standardnpsmoodstavce"/>
    <w:uiPriority w:val="99"/>
    <w:semiHidden/>
    <w:unhideWhenUsed/>
    <w:rsid w:val="00FA0C14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4679B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679B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679B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679B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679B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lp.wembleystadium.com/support/home" TargetMode="External"/><Relationship Id="rId13" Type="http://schemas.openxmlformats.org/officeDocument/2006/relationships/hyperlink" Target="https://tfl.gov.uk/plan-a-journey/" TargetMode="External"/><Relationship Id="rId18" Type="http://schemas.openxmlformats.org/officeDocument/2006/relationships/hyperlink" Target="http://www.nationalrail.co.uk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help.wembleystadium.com/support/tickets/new" TargetMode="External"/><Relationship Id="rId17" Type="http://schemas.openxmlformats.org/officeDocument/2006/relationships/hyperlink" Target="http://www.tfl.gov.u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wembleyofficialparking.com/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http://www.wembleyofficialparking.com/" TargetMode="External"/><Relationship Id="rId10" Type="http://schemas.openxmlformats.org/officeDocument/2006/relationships/hyperlink" Target="http://www.wembleystadium.com/TheStadium/StadiumGuide/RulesnRegulations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wembleystadium.com/plan-your-visit/stadium-guide/restricted-bag-policy" TargetMode="External"/><Relationship Id="rId14" Type="http://schemas.openxmlformats.org/officeDocument/2006/relationships/hyperlink" Target="http://www.nationalexpress.com/events.aspx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BCF8C-B09E-4405-AF63-900ACA6DA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1185</Words>
  <Characters>6997</Characters>
  <Application>Microsoft Office Word</Application>
  <DocSecurity>0</DocSecurity>
  <Lines>58</Lines>
  <Paragraphs>16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FA</Company>
  <LinksUpToDate>false</LinksUpToDate>
  <CharactersWithSpaces>8166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Hunt</dc:creator>
  <cp:lastModifiedBy>Kateřina Valachová</cp:lastModifiedBy>
  <cp:revision>4</cp:revision>
  <cp:lastPrinted>2018-09-04T12:02:00Z</cp:lastPrinted>
  <dcterms:created xsi:type="dcterms:W3CDTF">2019-01-25T11:20:00Z</dcterms:created>
  <dcterms:modified xsi:type="dcterms:W3CDTF">2019-01-25T12:26:00Z</dcterms:modified>
</cp:coreProperties>
</file>